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64580" w14:textId="77777777" w:rsidR="001E5644" w:rsidRDefault="001E5644" w:rsidP="001E5644">
      <w:pPr>
        <w:pStyle w:val="1"/>
        <w:jc w:val="center"/>
        <w:rPr>
          <w:rFonts w:ascii="Times New Roman" w:hAnsi="Times New Roman"/>
          <w:sz w:val="32"/>
          <w:szCs w:val="32"/>
        </w:rPr>
      </w:pPr>
      <w:bookmarkStart w:id="0" w:name="_Toc399873520"/>
      <w:r w:rsidRPr="00CE2D15">
        <w:rPr>
          <w:rFonts w:ascii="Times New Roman" w:hAnsi="Times New Roman"/>
          <w:sz w:val="32"/>
          <w:szCs w:val="32"/>
        </w:rPr>
        <w:t>Физико-геогр</w:t>
      </w:r>
      <w:r>
        <w:rPr>
          <w:rFonts w:ascii="Times New Roman" w:hAnsi="Times New Roman"/>
          <w:sz w:val="32"/>
          <w:szCs w:val="32"/>
        </w:rPr>
        <w:t>афический и экономический очерк</w:t>
      </w:r>
      <w:bookmarkEnd w:id="0"/>
    </w:p>
    <w:p w14:paraId="18351333" w14:textId="77777777" w:rsidR="001E5644" w:rsidRPr="00185593" w:rsidRDefault="001E5644" w:rsidP="001E5644">
      <w:pPr>
        <w:rPr>
          <w:lang w:eastAsia="ru-RU"/>
        </w:rPr>
      </w:pPr>
    </w:p>
    <w:p w14:paraId="472E3AE2" w14:textId="77777777" w:rsidR="001E5644" w:rsidRPr="00185593" w:rsidRDefault="001E5644" w:rsidP="001E5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93">
        <w:rPr>
          <w:rFonts w:ascii="Times New Roman" w:hAnsi="Times New Roman" w:cs="Times New Roman"/>
          <w:sz w:val="28"/>
          <w:szCs w:val="28"/>
        </w:rPr>
        <w:t>Юго-восточная часть территории представляет собой сглаженное среднегорье с абсолютными отметками (500-</w:t>
      </w:r>
      <w:smartTag w:uri="urn:schemas-microsoft-com:office:smarttags" w:element="metricconverter">
        <w:smartTagPr>
          <w:attr w:name="ProductID" w:val="700 м"/>
        </w:smartTagPr>
        <w:r w:rsidRPr="00185593">
          <w:rPr>
            <w:rFonts w:ascii="Times New Roman" w:hAnsi="Times New Roman" w:cs="Times New Roman"/>
            <w:sz w:val="28"/>
            <w:szCs w:val="28"/>
          </w:rPr>
          <w:t>700 м</w:t>
        </w:r>
      </w:smartTag>
      <w:r w:rsidRPr="00185593">
        <w:rPr>
          <w:rFonts w:ascii="Times New Roman" w:hAnsi="Times New Roman" w:cs="Times New Roman"/>
          <w:sz w:val="28"/>
          <w:szCs w:val="28"/>
        </w:rPr>
        <w:t>.), на фоне которого воздымаются отдельные вершины или группы вершин, достигающие высоты (900-</w:t>
      </w:r>
      <w:smartTag w:uri="urn:schemas-microsoft-com:office:smarttags" w:element="metricconverter">
        <w:smartTagPr>
          <w:attr w:name="ProductID" w:val="1000 м"/>
        </w:smartTagPr>
        <w:r w:rsidRPr="00185593">
          <w:rPr>
            <w:rFonts w:ascii="Times New Roman" w:hAnsi="Times New Roman" w:cs="Times New Roman"/>
            <w:sz w:val="28"/>
            <w:szCs w:val="28"/>
          </w:rPr>
          <w:t>1000 м</w:t>
        </w:r>
      </w:smartTag>
      <w:r w:rsidRPr="00185593">
        <w:rPr>
          <w:rFonts w:ascii="Times New Roman" w:hAnsi="Times New Roman" w:cs="Times New Roman"/>
          <w:sz w:val="28"/>
          <w:szCs w:val="28"/>
        </w:rPr>
        <w:t xml:space="preserve">.), (горы Комендант,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Марчеканская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 сопка и др.). Водоразделы в большинстве случаев выровненные; для речных долин характерно чередование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каньонообразных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 и резко расширенных участков. На севере территории широким развитием пользуются депрессии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Хасынская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Уптарская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, характеризующиеся слабоволнистым холмисто-увалистым рельефом. Цепочка этих депрессий ограничивается с юга широтным поднятием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Арманского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 хребта. </w:t>
      </w:r>
    </w:p>
    <w:p w14:paraId="5395C226" w14:textId="77777777" w:rsidR="001E5644" w:rsidRPr="00185593" w:rsidRDefault="001E5644" w:rsidP="001E5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93">
        <w:rPr>
          <w:rFonts w:ascii="Times New Roman" w:hAnsi="Times New Roman" w:cs="Times New Roman"/>
          <w:sz w:val="28"/>
          <w:szCs w:val="28"/>
        </w:rPr>
        <w:t xml:space="preserve">Водоразделы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Арманского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 хребта округленные, сглаженные, высота их не превышает (</w:t>
      </w:r>
      <w:smartTag w:uri="urn:schemas-microsoft-com:office:smarttags" w:element="metricconverter">
        <w:smartTagPr>
          <w:attr w:name="ProductID" w:val="800 м"/>
        </w:smartTagPr>
        <w:r w:rsidRPr="00185593">
          <w:rPr>
            <w:rFonts w:ascii="Times New Roman" w:hAnsi="Times New Roman" w:cs="Times New Roman"/>
            <w:sz w:val="28"/>
            <w:szCs w:val="28"/>
          </w:rPr>
          <w:t>800 м</w:t>
        </w:r>
      </w:smartTag>
      <w:r w:rsidRPr="00185593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Хасынская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 горная группа расчленена более интенсивно, абсолютные отметки здесь достигают (</w:t>
      </w:r>
      <w:smartTag w:uri="urn:schemas-microsoft-com:office:smarttags" w:element="metricconverter">
        <w:smartTagPr>
          <w:attr w:name="ProductID" w:val="1200 м"/>
        </w:smartTagPr>
        <w:r w:rsidRPr="00185593">
          <w:rPr>
            <w:rFonts w:ascii="Times New Roman" w:hAnsi="Times New Roman" w:cs="Times New Roman"/>
            <w:sz w:val="28"/>
            <w:szCs w:val="28"/>
          </w:rPr>
          <w:t>1200 м</w:t>
        </w:r>
      </w:smartTag>
      <w:r w:rsidRPr="00185593">
        <w:rPr>
          <w:rFonts w:ascii="Times New Roman" w:hAnsi="Times New Roman" w:cs="Times New Roman"/>
          <w:sz w:val="28"/>
          <w:szCs w:val="28"/>
        </w:rPr>
        <w:t>.), относительные превышения – (800-</w:t>
      </w:r>
      <w:smartTag w:uri="urn:schemas-microsoft-com:office:smarttags" w:element="metricconverter">
        <w:smartTagPr>
          <w:attr w:name="ProductID" w:val="900 м"/>
        </w:smartTagPr>
        <w:r w:rsidRPr="00185593">
          <w:rPr>
            <w:rFonts w:ascii="Times New Roman" w:hAnsi="Times New Roman" w:cs="Times New Roman"/>
            <w:sz w:val="28"/>
            <w:szCs w:val="28"/>
          </w:rPr>
          <w:t>900 м</w:t>
        </w:r>
      </w:smartTag>
      <w:r w:rsidRPr="00185593">
        <w:rPr>
          <w:rFonts w:ascii="Times New Roman" w:hAnsi="Times New Roman" w:cs="Times New Roman"/>
          <w:sz w:val="28"/>
          <w:szCs w:val="28"/>
        </w:rPr>
        <w:t xml:space="preserve">.). К югу от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Арманского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 хребта располагается Нижне-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Арманская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 депрессия, заболоченная поверхность которой полого наклонена в сторону моря; абсолютные отметки (15-</w:t>
      </w:r>
      <w:smartTag w:uri="urn:schemas-microsoft-com:office:smarttags" w:element="metricconverter">
        <w:smartTagPr>
          <w:attr w:name="ProductID" w:val="40 м"/>
        </w:smartTagPr>
        <w:r w:rsidRPr="00185593">
          <w:rPr>
            <w:rFonts w:ascii="Times New Roman" w:hAnsi="Times New Roman" w:cs="Times New Roman"/>
            <w:sz w:val="28"/>
            <w:szCs w:val="28"/>
          </w:rPr>
          <w:t>40 м</w:t>
        </w:r>
      </w:smartTag>
      <w:r w:rsidRPr="00185593">
        <w:rPr>
          <w:rFonts w:ascii="Times New Roman" w:hAnsi="Times New Roman" w:cs="Times New Roman"/>
          <w:sz w:val="28"/>
          <w:szCs w:val="28"/>
        </w:rPr>
        <w:t>.).</w:t>
      </w:r>
    </w:p>
    <w:p w14:paraId="334601AC" w14:textId="77777777" w:rsidR="001E5644" w:rsidRPr="00185593" w:rsidRDefault="001E5644" w:rsidP="001E5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93">
        <w:rPr>
          <w:rFonts w:ascii="Times New Roman" w:hAnsi="Times New Roman" w:cs="Times New Roman"/>
          <w:sz w:val="28"/>
          <w:szCs w:val="28"/>
        </w:rPr>
        <w:t>Основная водораздельная линия района г. Комендант (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абс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отм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024 м"/>
        </w:smartTagPr>
        <w:r w:rsidRPr="00185593">
          <w:rPr>
            <w:rFonts w:ascii="Times New Roman" w:hAnsi="Times New Roman" w:cs="Times New Roman"/>
            <w:sz w:val="28"/>
            <w:szCs w:val="28"/>
          </w:rPr>
          <w:t>1024 м</w:t>
        </w:r>
      </w:smartTag>
      <w:r w:rsidRPr="00185593">
        <w:rPr>
          <w:rFonts w:ascii="Times New Roman" w:hAnsi="Times New Roman" w:cs="Times New Roman"/>
          <w:sz w:val="28"/>
          <w:szCs w:val="28"/>
        </w:rPr>
        <w:t xml:space="preserve">.) – перевал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Хабля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 делит территорию на два различных в гидрографическом отношении участка (северо-западный и юго-восточный).</w:t>
      </w:r>
    </w:p>
    <w:p w14:paraId="1FBB0378" w14:textId="77777777" w:rsidR="001E5644" w:rsidRPr="00185593" w:rsidRDefault="001E5644" w:rsidP="001E5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93">
        <w:rPr>
          <w:rFonts w:ascii="Times New Roman" w:hAnsi="Times New Roman" w:cs="Times New Roman"/>
          <w:sz w:val="28"/>
          <w:szCs w:val="28"/>
        </w:rPr>
        <w:t xml:space="preserve">Вершины водоразделов обычно лишены растительности или покрыты лишайниками и мхами. Ниже гольцов расположена зона кедрового стланика, сменяющаяся далее лиственничным редколесьем. В поймах крупных речных долин широко распространены лиственница, берёза, тополь, ольха, заросли ивы, рябина, черёмуха, жимолость, шиповник; на вырубках и полянах располагаются сенокосные угодья с большими запасами трав. И, наконец, обширные участки поверхности депрессий покрыты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сфанговыми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сфангово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-осоковыми болотами с многочисленными торфяниками. Животный </w:t>
      </w:r>
      <w:proofErr w:type="gramStart"/>
      <w:r w:rsidRPr="00185593">
        <w:rPr>
          <w:rFonts w:ascii="Times New Roman" w:hAnsi="Times New Roman" w:cs="Times New Roman"/>
          <w:sz w:val="28"/>
          <w:szCs w:val="28"/>
        </w:rPr>
        <w:t>мир  района</w:t>
      </w:r>
      <w:proofErr w:type="gramEnd"/>
      <w:r w:rsidRPr="00185593">
        <w:rPr>
          <w:rFonts w:ascii="Times New Roman" w:hAnsi="Times New Roman" w:cs="Times New Roman"/>
          <w:sz w:val="28"/>
          <w:szCs w:val="28"/>
        </w:rPr>
        <w:t xml:space="preserve"> беден. Лишь в бассейнах рек Армань и Хасын изредка встречаются бурый медведь, лисица; пернатые – глухарь, куропатка, рябчик, кедровка. В июле – августе в реки Армань и Хасын заходят на нерест горбуша, кета, мальма.</w:t>
      </w:r>
    </w:p>
    <w:p w14:paraId="6480E038" w14:textId="6CD86F2C" w:rsidR="001E5644" w:rsidRPr="00185593" w:rsidRDefault="001E5644" w:rsidP="001E5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93">
        <w:rPr>
          <w:rFonts w:ascii="Times New Roman" w:hAnsi="Times New Roman" w:cs="Times New Roman"/>
          <w:sz w:val="28"/>
          <w:szCs w:val="28"/>
        </w:rPr>
        <w:t xml:space="preserve">Водораздельная линия района кроме гидрогеографических провинций разграничивает территорию на климатические зоны. Так, на северо-западном участке, по данным метеорологической станции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Уптар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>, среднегодовая температура за 13 лет составляет -5,4 градуса, максимальная температура наблюдалась в августе 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593">
        <w:rPr>
          <w:rFonts w:ascii="Times New Roman" w:hAnsi="Times New Roman" w:cs="Times New Roman"/>
          <w:sz w:val="28"/>
          <w:szCs w:val="28"/>
        </w:rPr>
        <w:t>32 градуса, минимальная в январе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0BE">
        <w:rPr>
          <w:rFonts w:ascii="Times New Roman" w:hAnsi="Times New Roman" w:cs="Times New Roman"/>
          <w:sz w:val="28"/>
          <w:szCs w:val="28"/>
        </w:rPr>
        <w:t xml:space="preserve">    </w:t>
      </w:r>
      <w:r w:rsidRPr="001855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85593">
        <w:rPr>
          <w:rFonts w:ascii="Times New Roman" w:hAnsi="Times New Roman" w:cs="Times New Roman"/>
          <w:sz w:val="28"/>
          <w:szCs w:val="28"/>
        </w:rPr>
        <w:t xml:space="preserve">53 градуса. Продолжительность времени года с положительной средней месячной </w:t>
      </w:r>
      <w:r w:rsidRPr="00185593">
        <w:rPr>
          <w:rFonts w:ascii="Times New Roman" w:hAnsi="Times New Roman" w:cs="Times New Roman"/>
          <w:sz w:val="28"/>
          <w:szCs w:val="28"/>
        </w:rPr>
        <w:lastRenderedPageBreak/>
        <w:t>температурой составляет пять месяцев (май-сентябрь). Среднегодовое количество осадков колеблется в пределах (241,8-</w:t>
      </w:r>
      <w:smartTag w:uri="urn:schemas-microsoft-com:office:smarttags" w:element="metricconverter">
        <w:smartTagPr>
          <w:attr w:name="ProductID" w:val="387,2 мм"/>
        </w:smartTagPr>
        <w:r w:rsidRPr="00185593">
          <w:rPr>
            <w:rFonts w:ascii="Times New Roman" w:hAnsi="Times New Roman" w:cs="Times New Roman"/>
            <w:sz w:val="28"/>
            <w:szCs w:val="28"/>
          </w:rPr>
          <w:t xml:space="preserve">387,2 </w:t>
        </w:r>
        <w:proofErr w:type="gramStart"/>
        <w:r w:rsidRPr="00185593">
          <w:rPr>
            <w:rFonts w:ascii="Times New Roman" w:hAnsi="Times New Roman" w:cs="Times New Roman"/>
            <w:sz w:val="28"/>
            <w:szCs w:val="28"/>
          </w:rPr>
          <w:t>мм</w:t>
        </w:r>
      </w:smartTag>
      <w:r w:rsidRPr="001855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5593">
        <w:rPr>
          <w:rFonts w:ascii="Times New Roman" w:hAnsi="Times New Roman" w:cs="Times New Roman"/>
          <w:sz w:val="28"/>
          <w:szCs w:val="28"/>
        </w:rPr>
        <w:t>), причём максимальное количество их выпадает в августе (</w:t>
      </w:r>
      <w:smartTag w:uri="urn:schemas-microsoft-com:office:smarttags" w:element="metricconverter">
        <w:smartTagPr>
          <w:attr w:name="ProductID" w:val="74,3 мм"/>
        </w:smartTagPr>
        <w:r w:rsidRPr="00185593">
          <w:rPr>
            <w:rFonts w:ascii="Times New Roman" w:hAnsi="Times New Roman" w:cs="Times New Roman"/>
            <w:sz w:val="28"/>
            <w:szCs w:val="28"/>
          </w:rPr>
          <w:t>74,3 мм</w:t>
        </w:r>
      </w:smartTag>
      <w:r w:rsidRPr="00185593">
        <w:rPr>
          <w:rFonts w:ascii="Times New Roman" w:hAnsi="Times New Roman" w:cs="Times New Roman"/>
          <w:sz w:val="28"/>
          <w:szCs w:val="28"/>
        </w:rPr>
        <w:t>.), минимальное – в марте (</w:t>
      </w:r>
      <w:smartTag w:uri="urn:schemas-microsoft-com:office:smarttags" w:element="metricconverter">
        <w:smartTagPr>
          <w:attr w:name="ProductID" w:val="11,2 мм"/>
        </w:smartTagPr>
        <w:r w:rsidRPr="00185593">
          <w:rPr>
            <w:rFonts w:ascii="Times New Roman" w:hAnsi="Times New Roman" w:cs="Times New Roman"/>
            <w:sz w:val="28"/>
            <w:szCs w:val="28"/>
          </w:rPr>
          <w:t>11,2 мм</w:t>
        </w:r>
      </w:smartTag>
      <w:r w:rsidRPr="00185593">
        <w:rPr>
          <w:rFonts w:ascii="Times New Roman" w:hAnsi="Times New Roman" w:cs="Times New Roman"/>
          <w:sz w:val="28"/>
          <w:szCs w:val="28"/>
        </w:rPr>
        <w:t xml:space="preserve">.). Снежный покров ложится в первой половине октября и сходит в последних числах мая. Господствующее направление ветров в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Уптарской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 депрессии северо-восточное; средняя скорость равна 2,3 м/с. Климат юго-восточного участка несколько смягчается близостью моря. Максимальная температура летом не превышает 25 градуса, минимальная температура зимой не ниже -34 градусов. Количество осадков возрастает до (</w:t>
      </w:r>
      <w:smartTag w:uri="urn:schemas-microsoft-com:office:smarttags" w:element="metricconverter">
        <w:smartTagPr>
          <w:attr w:name="ProductID" w:val="600 мм"/>
        </w:smartTagPr>
        <w:r w:rsidRPr="00185593">
          <w:rPr>
            <w:rFonts w:ascii="Times New Roman" w:hAnsi="Times New Roman" w:cs="Times New Roman"/>
            <w:sz w:val="28"/>
            <w:szCs w:val="28"/>
          </w:rPr>
          <w:t>600 мм</w:t>
        </w:r>
      </w:smartTag>
      <w:r w:rsidRPr="00185593">
        <w:rPr>
          <w:rFonts w:ascii="Times New Roman" w:hAnsi="Times New Roman" w:cs="Times New Roman"/>
          <w:sz w:val="28"/>
          <w:szCs w:val="28"/>
        </w:rPr>
        <w:t>). Ветры, особенно весной, часто достигают ураганной силы (15-20 м/сек).</w:t>
      </w:r>
    </w:p>
    <w:p w14:paraId="3F26A514" w14:textId="77777777" w:rsidR="001E5644" w:rsidRPr="00185593" w:rsidRDefault="001E5644" w:rsidP="001E5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93">
        <w:rPr>
          <w:rFonts w:ascii="Times New Roman" w:hAnsi="Times New Roman" w:cs="Times New Roman"/>
          <w:sz w:val="28"/>
          <w:szCs w:val="28"/>
        </w:rPr>
        <w:t xml:space="preserve">Большое значение для развития района имеют запасы полезных ископаемых. Межрайонное значение имеют руды цветных металлов и редких металлов. Это один из важнейших золотоносных районов России. Месторождения рудного и рассыпного золота сосредоточены в бассейнах Колымы, Алдана,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Зеи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>, Амура, Селемджи, Буреи, на Чукотке и на склонах Сихотэ-Алиня. Оловянные, вольфрамовые, свинцово-цинковые руды открыты и разрабатываются в Республике Саха, Магаданской области, в отрогах Сихотэ-Алиня. Дальний Восток располагает большими запасами ртути. Основные месторождения расположены на Чукотке и Хабаровском крае</w:t>
      </w:r>
    </w:p>
    <w:p w14:paraId="4897B6D9" w14:textId="77777777" w:rsidR="001E5644" w:rsidRPr="00185593" w:rsidRDefault="001E5644" w:rsidP="001E5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93">
        <w:rPr>
          <w:rFonts w:ascii="Times New Roman" w:hAnsi="Times New Roman" w:cs="Times New Roman"/>
          <w:sz w:val="28"/>
          <w:szCs w:val="28"/>
        </w:rPr>
        <w:t>Располагает Магаданская область и большими запасами топливных ресурсов, особенно каменным и бурым углём. Также большими запасами нерудного сырья: мергелем, известняками, огнеупорными глинами, кварцевыми песками, а также серой, графитом, слюдой</w:t>
      </w:r>
    </w:p>
    <w:p w14:paraId="7F4E80B7" w14:textId="77777777" w:rsidR="001E5644" w:rsidRPr="00185593" w:rsidRDefault="001E5644" w:rsidP="001E5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Яно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-Колымская золоторудная провинция расположена на территории Республики Саха (Якутия) и Магаданской области. В состав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Яно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-Колымской золоторудной провинции входят: 14 месторождений, из которых 9 находятся на территории Магаданской области. Это –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Наталкинское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, Павлик,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Токичан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Игуменовское-Радионовское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Дегдекан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, Верхний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Хакчан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Олбот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, Чумыш, Осадочный. Месторождения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Бадран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, Дражный, Малый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Тарын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Базовский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Удума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 расположены на территории Якутии</w:t>
      </w:r>
    </w:p>
    <w:p w14:paraId="01ACDD2D" w14:textId="77777777" w:rsidR="001E5644" w:rsidRPr="00185593" w:rsidRDefault="001E5644" w:rsidP="001E5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93">
        <w:rPr>
          <w:rFonts w:ascii="Times New Roman" w:hAnsi="Times New Roman" w:cs="Times New Roman"/>
          <w:sz w:val="28"/>
          <w:szCs w:val="28"/>
        </w:rPr>
        <w:t xml:space="preserve">Количество ресурсов провинции 5 000 тонн золота. </w:t>
      </w:r>
      <w:r>
        <w:rPr>
          <w:rFonts w:ascii="Times New Roman" w:hAnsi="Times New Roman" w:cs="Times New Roman"/>
          <w:sz w:val="28"/>
          <w:szCs w:val="28"/>
        </w:rPr>
        <w:t>Половина,</w:t>
      </w:r>
      <w:r w:rsidRPr="00185593">
        <w:rPr>
          <w:rFonts w:ascii="Times New Roman" w:hAnsi="Times New Roman" w:cs="Times New Roman"/>
          <w:sz w:val="28"/>
          <w:szCs w:val="28"/>
        </w:rPr>
        <w:t xml:space="preserve"> из ко</w:t>
      </w:r>
      <w:r>
        <w:rPr>
          <w:rFonts w:ascii="Times New Roman" w:hAnsi="Times New Roman" w:cs="Times New Roman"/>
          <w:sz w:val="28"/>
          <w:szCs w:val="28"/>
        </w:rPr>
        <w:t>торых уже являются разведанными,</w:t>
      </w:r>
      <w:r w:rsidRPr="00185593">
        <w:rPr>
          <w:rFonts w:ascii="Times New Roman" w:hAnsi="Times New Roman" w:cs="Times New Roman"/>
          <w:sz w:val="28"/>
          <w:szCs w:val="28"/>
        </w:rPr>
        <w:t xml:space="preserve"> 40% от разведанных запасов сконцентрированы на крупном месторождении «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Наталкинское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>» (1836 тонн). В данный момент осваиваются месторождения «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Наталкинское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>» и «Павлик». На остальных месторождениях ведётся геологоразведка и уточняются запасы полезных ископаемых.</w:t>
      </w:r>
    </w:p>
    <w:p w14:paraId="5FADC204" w14:textId="77777777" w:rsidR="001E5644" w:rsidRPr="00185593" w:rsidRDefault="001E5644" w:rsidP="001E5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93">
        <w:rPr>
          <w:rFonts w:ascii="Times New Roman" w:hAnsi="Times New Roman" w:cs="Times New Roman"/>
          <w:sz w:val="28"/>
          <w:szCs w:val="28"/>
        </w:rPr>
        <w:t xml:space="preserve">Добыча золота из рудных месторождений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Яно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-Колымской провинции, расположенных на территории Магаданской области </w:t>
      </w:r>
      <w:proofErr w:type="gramStart"/>
      <w:r w:rsidRPr="00185593">
        <w:rPr>
          <w:rFonts w:ascii="Times New Roman" w:hAnsi="Times New Roman" w:cs="Times New Roman"/>
          <w:sz w:val="28"/>
          <w:szCs w:val="28"/>
        </w:rPr>
        <w:t>в 2018 году</w:t>
      </w:r>
      <w:proofErr w:type="gramEnd"/>
      <w:r w:rsidRPr="00185593"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185593">
        <w:rPr>
          <w:rFonts w:ascii="Times New Roman" w:hAnsi="Times New Roman" w:cs="Times New Roman"/>
          <w:sz w:val="28"/>
          <w:szCs w:val="28"/>
        </w:rPr>
        <w:lastRenderedPageBreak/>
        <w:t>составить 60,0 тонн, в 2023 году 82,0 тонны. Будут созданы 10 тыс. дополнительных рабочих мест.</w:t>
      </w:r>
    </w:p>
    <w:p w14:paraId="27F8F5EA" w14:textId="77777777" w:rsidR="001E5644" w:rsidRPr="00185593" w:rsidRDefault="001E5644" w:rsidP="001E5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93">
        <w:rPr>
          <w:rFonts w:ascii="Times New Roman" w:hAnsi="Times New Roman" w:cs="Times New Roman"/>
          <w:sz w:val="28"/>
          <w:szCs w:val="28"/>
        </w:rPr>
        <w:t xml:space="preserve">За 2013 год добыто более 21 тонны золота и более 900 тонн серебра. Это обусловлено, в первую очередь, вводом в действие новых объектов золотодобычи Рудник «Кварцевый», освоением месторождений Дукат, Лунное, Арылах,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Ветренское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, Сопка Кварцевая,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Биркачан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Кубака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593">
        <w:rPr>
          <w:rFonts w:ascii="Times New Roman" w:hAnsi="Times New Roman" w:cs="Times New Roman"/>
          <w:sz w:val="28"/>
          <w:szCs w:val="28"/>
        </w:rPr>
        <w:t>Нявленга</w:t>
      </w:r>
      <w:proofErr w:type="spellEnd"/>
      <w:r w:rsidRPr="00185593">
        <w:rPr>
          <w:rFonts w:ascii="Times New Roman" w:hAnsi="Times New Roman" w:cs="Times New Roman"/>
          <w:sz w:val="28"/>
          <w:szCs w:val="28"/>
        </w:rPr>
        <w:t>, Агат.</w:t>
      </w:r>
    </w:p>
    <w:p w14:paraId="14FED00D" w14:textId="77777777" w:rsidR="001E5644" w:rsidRPr="00185593" w:rsidRDefault="001E5644" w:rsidP="001E5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93">
        <w:rPr>
          <w:rFonts w:ascii="Times New Roman" w:hAnsi="Times New Roman" w:cs="Times New Roman"/>
          <w:sz w:val="28"/>
          <w:szCs w:val="28"/>
        </w:rPr>
        <w:t>Рыбное хозяйство - одна из базовых отраслей области, продукция которой реализуется не только на внутреннем рынке России, но и поставляется на экспорт в США, Китай, Японию, Республику Корея.</w:t>
      </w:r>
    </w:p>
    <w:p w14:paraId="0E80457D" w14:textId="77777777" w:rsidR="001E5644" w:rsidRPr="00185593" w:rsidRDefault="001E5644" w:rsidP="001E56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593">
        <w:rPr>
          <w:rFonts w:ascii="Times New Roman" w:hAnsi="Times New Roman" w:cs="Times New Roman"/>
          <w:sz w:val="28"/>
          <w:szCs w:val="28"/>
        </w:rPr>
        <w:t xml:space="preserve"> Основу потенциальных водных биоресурсов в зонах возможного промысла и наибольший удельный вес в уловах предприятий области занимает минтай, сельдь, треска, палтус, навага, камбала, лососевые. Из нерыбных объектами промысла являются крабы, креветки, трубач. </w:t>
      </w:r>
    </w:p>
    <w:p w14:paraId="0C97C94D" w14:textId="77777777" w:rsidR="00875447" w:rsidRDefault="00875447"/>
    <w:sectPr w:rsidR="0087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44"/>
    <w:rsid w:val="001E5644"/>
    <w:rsid w:val="0087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F0A2EB"/>
  <w15:chartTrackingRefBased/>
  <w15:docId w15:val="{2683F31C-845E-4ED2-9EDA-E5F11C8E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64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E5644"/>
    <w:pPr>
      <w:keepNext/>
      <w:widowControl w:val="0"/>
      <w:tabs>
        <w:tab w:val="center" w:pos="4536"/>
      </w:tabs>
      <w:suppressAutoHyphens/>
      <w:spacing w:after="0" w:line="240" w:lineRule="auto"/>
      <w:jc w:val="both"/>
      <w:outlineLvl w:val="0"/>
    </w:pPr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644"/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Kolegov</dc:creator>
  <cp:keywords/>
  <dc:description/>
  <cp:lastModifiedBy>Pavel Kolegov</cp:lastModifiedBy>
  <cp:revision>1</cp:revision>
  <dcterms:created xsi:type="dcterms:W3CDTF">2020-05-26T00:32:00Z</dcterms:created>
  <dcterms:modified xsi:type="dcterms:W3CDTF">2020-05-26T00:32:00Z</dcterms:modified>
</cp:coreProperties>
</file>