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F5" w:rsidRPr="003446D1" w:rsidRDefault="003446D1" w:rsidP="003446D1">
      <w:pPr>
        <w:spacing w:after="0"/>
        <w:jc w:val="center"/>
        <w:rPr>
          <w:rFonts w:ascii="Times New Roman" w:hAnsi="Times New Roman" w:cs="Times New Roman"/>
          <w:b/>
          <w:sz w:val="28"/>
          <w:szCs w:val="28"/>
        </w:rPr>
      </w:pPr>
      <w:r w:rsidRPr="003446D1">
        <w:rPr>
          <w:rFonts w:ascii="Times New Roman" w:hAnsi="Times New Roman" w:cs="Times New Roman"/>
          <w:b/>
          <w:sz w:val="28"/>
          <w:szCs w:val="28"/>
        </w:rPr>
        <w:t>ЛЕКЦИЯ №4.</w:t>
      </w:r>
    </w:p>
    <w:p w:rsidR="003446D1" w:rsidRDefault="003446D1" w:rsidP="003446D1">
      <w:pPr>
        <w:spacing w:after="0"/>
        <w:jc w:val="center"/>
        <w:rPr>
          <w:rFonts w:ascii="Times New Roman" w:hAnsi="Times New Roman" w:cs="Times New Roman"/>
          <w:b/>
          <w:sz w:val="28"/>
          <w:szCs w:val="28"/>
        </w:rPr>
      </w:pPr>
      <w:r w:rsidRPr="003446D1">
        <w:rPr>
          <w:rFonts w:ascii="Times New Roman" w:hAnsi="Times New Roman" w:cs="Times New Roman"/>
          <w:b/>
          <w:sz w:val="28"/>
          <w:szCs w:val="28"/>
        </w:rPr>
        <w:t>Тема: «Источники и характеристики основных негативных факторов и особенности их действия на человека»</w:t>
      </w:r>
    </w:p>
    <w:p w:rsidR="00600BE6" w:rsidRDefault="00600BE6" w:rsidP="00600BE6">
      <w:pPr>
        <w:spacing w:after="0" w:line="360" w:lineRule="auto"/>
        <w:jc w:val="center"/>
        <w:rPr>
          <w:rFonts w:ascii="Times New Roman" w:hAnsi="Times New Roman" w:cs="Times New Roman"/>
          <w:b/>
          <w:sz w:val="28"/>
          <w:szCs w:val="28"/>
        </w:rPr>
      </w:pPr>
    </w:p>
    <w:p w:rsidR="00581EF1" w:rsidRPr="00581EF1" w:rsidRDefault="00581EF1" w:rsidP="00581EF1">
      <w:pPr>
        <w:spacing w:after="0" w:line="360" w:lineRule="auto"/>
        <w:ind w:firstLine="709"/>
        <w:jc w:val="both"/>
        <w:rPr>
          <w:rFonts w:ascii="Times New Roman" w:hAnsi="Times New Roman" w:cs="Times New Roman"/>
          <w:sz w:val="28"/>
          <w:szCs w:val="28"/>
          <w:u w:val="single"/>
        </w:rPr>
      </w:pPr>
      <w:r w:rsidRPr="00581EF1">
        <w:rPr>
          <w:rFonts w:ascii="Times New Roman" w:hAnsi="Times New Roman" w:cs="Times New Roman"/>
          <w:sz w:val="28"/>
          <w:szCs w:val="28"/>
          <w:u w:val="single"/>
        </w:rPr>
        <w:t>Электромагнитные пол</w:t>
      </w:r>
      <w:r w:rsidRPr="00581EF1">
        <w:rPr>
          <w:rFonts w:ascii="Times New Roman" w:hAnsi="Times New Roman" w:cs="Times New Roman"/>
          <w:sz w:val="28"/>
          <w:szCs w:val="28"/>
          <w:u w:val="single"/>
        </w:rPr>
        <w:t>я и излучения (неионизирующие).</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Для того чтобы выбирать средства и методы защиты от негативных факторов, необходимо знать их основные характеристики и действие на человека. </w:t>
      </w:r>
      <w:r w:rsidRPr="00581EF1">
        <w:rPr>
          <w:rFonts w:ascii="Times New Roman" w:hAnsi="Times New Roman" w:cs="Times New Roman"/>
          <w:sz w:val="28"/>
          <w:szCs w:val="28"/>
          <w:u w:val="single"/>
        </w:rPr>
        <w:t xml:space="preserve">Полностью исключить воздействие на человека негативных </w:t>
      </w:r>
      <w:r w:rsidRPr="00581EF1">
        <w:rPr>
          <w:rFonts w:ascii="Times New Roman" w:hAnsi="Times New Roman" w:cs="Times New Roman"/>
          <w:sz w:val="28"/>
          <w:szCs w:val="28"/>
          <w:u w:val="single"/>
        </w:rPr>
        <w:t xml:space="preserve">факторов практически невозможно, </w:t>
      </w:r>
      <w:r w:rsidRPr="00581EF1">
        <w:rPr>
          <w:rFonts w:ascii="Times New Roman" w:hAnsi="Times New Roman" w:cs="Times New Roman"/>
          <w:sz w:val="28"/>
          <w:szCs w:val="28"/>
          <w:u w:val="single"/>
        </w:rPr>
        <w:t xml:space="preserve">как с </w:t>
      </w:r>
      <w:proofErr w:type="gramStart"/>
      <w:r w:rsidRPr="00581EF1">
        <w:rPr>
          <w:rFonts w:ascii="Times New Roman" w:hAnsi="Times New Roman" w:cs="Times New Roman"/>
          <w:sz w:val="28"/>
          <w:szCs w:val="28"/>
          <w:u w:val="single"/>
        </w:rPr>
        <w:t>технической</w:t>
      </w:r>
      <w:proofErr w:type="gramEnd"/>
      <w:r w:rsidRPr="00581EF1">
        <w:rPr>
          <w:rFonts w:ascii="Times New Roman" w:hAnsi="Times New Roman" w:cs="Times New Roman"/>
          <w:sz w:val="28"/>
          <w:szCs w:val="28"/>
          <w:u w:val="single"/>
        </w:rPr>
        <w:t xml:space="preserve">, так и с экономической точек зрения. </w:t>
      </w:r>
      <w:r w:rsidRPr="00581EF1">
        <w:rPr>
          <w:rFonts w:ascii="Times New Roman" w:hAnsi="Times New Roman" w:cs="Times New Roman"/>
          <w:sz w:val="28"/>
          <w:szCs w:val="28"/>
        </w:rPr>
        <w:t>Иногда это и нецелесообразно, так как даже в естественной природной среде человек подвергается их воздействию – на нашей планете существует естественный радиационный и электромагнитный фон, в воздухе и воде содержатся вредные вещества, выделяемые природными источни</w:t>
      </w:r>
      <w:r>
        <w:rPr>
          <w:rFonts w:ascii="Times New Roman" w:hAnsi="Times New Roman" w:cs="Times New Roman"/>
          <w:sz w:val="28"/>
          <w:szCs w:val="28"/>
        </w:rPr>
        <w:t>ками и т.д.</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В рабочей зоне необходимо обеспечить такие уровни негативных факторов, которые не вызывают ухудшения состояния здоровья человека, заболеваний. Для исключения необратимых изменений в </w:t>
      </w:r>
      <w:proofErr w:type="spellStart"/>
      <w:r w:rsidRPr="00581EF1">
        <w:rPr>
          <w:rFonts w:ascii="Times New Roman" w:hAnsi="Times New Roman" w:cs="Times New Roman"/>
          <w:sz w:val="28"/>
          <w:szCs w:val="28"/>
        </w:rPr>
        <w:t>рганизме</w:t>
      </w:r>
      <w:proofErr w:type="spellEnd"/>
      <w:r w:rsidRPr="00581EF1">
        <w:rPr>
          <w:rFonts w:ascii="Times New Roman" w:hAnsi="Times New Roman" w:cs="Times New Roman"/>
          <w:sz w:val="28"/>
          <w:szCs w:val="28"/>
        </w:rPr>
        <w:t xml:space="preserve"> человека медики-гигиенисты ограничивают воздействие негативных факторов </w:t>
      </w:r>
      <w:r>
        <w:rPr>
          <w:rFonts w:ascii="Times New Roman" w:hAnsi="Times New Roman" w:cs="Times New Roman"/>
          <w:sz w:val="28"/>
          <w:szCs w:val="28"/>
        </w:rPr>
        <w:t>предельно допустимыми уровнями.</w:t>
      </w:r>
    </w:p>
    <w:p w:rsidR="00581EF1" w:rsidRPr="00581EF1" w:rsidRDefault="00581EF1" w:rsidP="00581EF1">
      <w:pPr>
        <w:spacing w:after="0" w:line="360" w:lineRule="auto"/>
        <w:ind w:firstLine="709"/>
        <w:jc w:val="both"/>
        <w:rPr>
          <w:rFonts w:ascii="Times New Roman" w:hAnsi="Times New Roman" w:cs="Times New Roman"/>
          <w:sz w:val="28"/>
          <w:szCs w:val="28"/>
        </w:rPr>
      </w:pPr>
      <w:proofErr w:type="gramStart"/>
      <w:r w:rsidRPr="00581EF1">
        <w:rPr>
          <w:rFonts w:ascii="Times New Roman" w:hAnsi="Times New Roman" w:cs="Times New Roman"/>
          <w:sz w:val="28"/>
          <w:szCs w:val="28"/>
          <w:u w:val="single"/>
        </w:rPr>
        <w:t>Предельно допустимый уровень (ПДУ) – это максимальное значение негативного фактора, который воздействуя на человека</w:t>
      </w:r>
      <w:r w:rsidRPr="00581EF1">
        <w:rPr>
          <w:rFonts w:ascii="Times New Roman" w:hAnsi="Times New Roman" w:cs="Times New Roman"/>
          <w:sz w:val="28"/>
          <w:szCs w:val="28"/>
        </w:rPr>
        <w:t xml:space="preserve"> (изолированно или в сочетании с другими факторами) </w:t>
      </w:r>
      <w:r w:rsidRPr="00581EF1">
        <w:rPr>
          <w:rFonts w:ascii="Times New Roman" w:hAnsi="Times New Roman" w:cs="Times New Roman"/>
          <w:sz w:val="28"/>
          <w:szCs w:val="28"/>
          <w:u w:val="single"/>
        </w:rPr>
        <w:t>в течение рабочей смены, ежедневно, на протяжении всего периода трудового стажа, не вызывает у него и у его потомства биологических изменений</w:t>
      </w:r>
      <w:r w:rsidRPr="00581EF1">
        <w:rPr>
          <w:rFonts w:ascii="Times New Roman" w:hAnsi="Times New Roman" w:cs="Times New Roman"/>
          <w:sz w:val="28"/>
          <w:szCs w:val="28"/>
        </w:rPr>
        <w:t>, в том числе заболеваний, а также психологических нарушений (снижения интеллектуальных и эмоциональных способностей,</w:t>
      </w:r>
      <w:r>
        <w:rPr>
          <w:rFonts w:ascii="Times New Roman" w:hAnsi="Times New Roman" w:cs="Times New Roman"/>
          <w:sz w:val="28"/>
          <w:szCs w:val="28"/>
        </w:rPr>
        <w:t xml:space="preserve"> умственной работоспособности).</w:t>
      </w:r>
      <w:proofErr w:type="gramEnd"/>
    </w:p>
    <w:p w:rsidR="00581EF1" w:rsidRPr="00581EF1" w:rsidRDefault="00581EF1" w:rsidP="00581EF1">
      <w:pPr>
        <w:spacing w:after="0" w:line="360" w:lineRule="auto"/>
        <w:ind w:firstLine="709"/>
        <w:jc w:val="both"/>
        <w:rPr>
          <w:rFonts w:ascii="Times New Roman" w:hAnsi="Times New Roman" w:cs="Times New Roman"/>
          <w:sz w:val="28"/>
          <w:szCs w:val="28"/>
          <w:u w:val="single"/>
        </w:rPr>
      </w:pPr>
      <w:r w:rsidRPr="00581EF1">
        <w:rPr>
          <w:rFonts w:ascii="Times New Roman" w:hAnsi="Times New Roman" w:cs="Times New Roman"/>
          <w:sz w:val="28"/>
          <w:szCs w:val="28"/>
          <w:u w:val="single"/>
        </w:rPr>
        <w:t>Для химической группы негативных факторов предельно допустимые уровни выступают в виде предельно допустимых концентраций (ВДК).</w:t>
      </w:r>
    </w:p>
    <w:p w:rsidR="00581EF1" w:rsidRPr="00581EF1" w:rsidRDefault="00581EF1" w:rsidP="00581EF1">
      <w:pPr>
        <w:spacing w:after="0" w:line="360" w:lineRule="auto"/>
        <w:ind w:firstLine="709"/>
        <w:jc w:val="both"/>
        <w:rPr>
          <w:rFonts w:ascii="Times New Roman" w:hAnsi="Times New Roman" w:cs="Times New Roman"/>
          <w:sz w:val="28"/>
          <w:szCs w:val="28"/>
        </w:rPr>
      </w:pP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lastRenderedPageBreak/>
        <w:t>При установлении ПДУ (ПДК) руководствуются с</w:t>
      </w:r>
      <w:r>
        <w:rPr>
          <w:rFonts w:ascii="Times New Roman" w:hAnsi="Times New Roman" w:cs="Times New Roman"/>
          <w:sz w:val="28"/>
          <w:szCs w:val="28"/>
        </w:rPr>
        <w:t>ледующими основными принципами:</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приоритетность всех медицинских и биологических показаний перед прочими подходами (техническая достижимость, экономические возмож</w:t>
      </w:r>
      <w:r>
        <w:rPr>
          <w:rFonts w:ascii="Times New Roman" w:hAnsi="Times New Roman" w:cs="Times New Roman"/>
          <w:sz w:val="28"/>
          <w:szCs w:val="28"/>
        </w:rPr>
        <w:t>ности, целесообразность и пр.);</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 </w:t>
      </w:r>
      <w:proofErr w:type="spellStart"/>
      <w:r w:rsidRPr="00581EF1">
        <w:rPr>
          <w:rFonts w:ascii="Times New Roman" w:hAnsi="Times New Roman" w:cs="Times New Roman"/>
          <w:sz w:val="28"/>
          <w:szCs w:val="28"/>
        </w:rPr>
        <w:t>пороговость</w:t>
      </w:r>
      <w:proofErr w:type="spellEnd"/>
      <w:r w:rsidRPr="00581EF1">
        <w:rPr>
          <w:rFonts w:ascii="Times New Roman" w:hAnsi="Times New Roman" w:cs="Times New Roman"/>
          <w:sz w:val="28"/>
          <w:szCs w:val="28"/>
        </w:rPr>
        <w:t xml:space="preserve"> всех типов действия негативных факторов, т.е. признание существования порога воздействия негативного фактора, ниже которого не наблюдается никакого отрицательного влияния (следует заметить, что для ряда негативных факторов, в частности радиации, принцип </w:t>
      </w:r>
      <w:proofErr w:type="spellStart"/>
      <w:r w:rsidRPr="00581EF1">
        <w:rPr>
          <w:rFonts w:ascii="Times New Roman" w:hAnsi="Times New Roman" w:cs="Times New Roman"/>
          <w:sz w:val="28"/>
          <w:szCs w:val="28"/>
        </w:rPr>
        <w:t>поро</w:t>
      </w:r>
      <w:r>
        <w:rPr>
          <w:rFonts w:ascii="Times New Roman" w:hAnsi="Times New Roman" w:cs="Times New Roman"/>
          <w:sz w:val="28"/>
          <w:szCs w:val="28"/>
        </w:rPr>
        <w:t>говости</w:t>
      </w:r>
      <w:proofErr w:type="spellEnd"/>
      <w:r>
        <w:rPr>
          <w:rFonts w:ascii="Times New Roman" w:hAnsi="Times New Roman" w:cs="Times New Roman"/>
          <w:sz w:val="28"/>
          <w:szCs w:val="28"/>
        </w:rPr>
        <w:t xml:space="preserve"> подвергается сомнению).</w:t>
      </w:r>
    </w:p>
    <w:p w:rsidR="00581EF1" w:rsidRPr="00581EF1" w:rsidRDefault="00581EF1" w:rsidP="00581EF1">
      <w:pPr>
        <w:spacing w:after="0" w:line="360" w:lineRule="auto"/>
        <w:ind w:firstLine="709"/>
        <w:jc w:val="both"/>
        <w:rPr>
          <w:rFonts w:ascii="Times New Roman" w:hAnsi="Times New Roman" w:cs="Times New Roman"/>
          <w:b/>
          <w:sz w:val="28"/>
          <w:szCs w:val="28"/>
        </w:rPr>
      </w:pPr>
      <w:r w:rsidRPr="00581EF1">
        <w:rPr>
          <w:rFonts w:ascii="Times New Roman" w:hAnsi="Times New Roman" w:cs="Times New Roman"/>
          <w:b/>
          <w:sz w:val="28"/>
          <w:szCs w:val="28"/>
        </w:rPr>
        <w:t>Электромагнитные по</w:t>
      </w:r>
      <w:r>
        <w:rPr>
          <w:rFonts w:ascii="Times New Roman" w:hAnsi="Times New Roman" w:cs="Times New Roman"/>
          <w:b/>
          <w:sz w:val="28"/>
          <w:szCs w:val="28"/>
        </w:rPr>
        <w:t>ля и излучения (неионизирующие)</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t>Электромагнитная волна – это колебательный процесс, связанный с изменяющимися в пространстве и во времени взаимосвязанными электрическими и магнитными полями.</w:t>
      </w:r>
      <w:r w:rsidRPr="00581EF1">
        <w:rPr>
          <w:rFonts w:ascii="Times New Roman" w:hAnsi="Times New Roman" w:cs="Times New Roman"/>
          <w:sz w:val="28"/>
          <w:szCs w:val="28"/>
        </w:rPr>
        <w:t xml:space="preserve"> Область распространения электромагнитных волн называетс</w:t>
      </w:r>
      <w:r>
        <w:rPr>
          <w:rFonts w:ascii="Times New Roman" w:hAnsi="Times New Roman" w:cs="Times New Roman"/>
          <w:sz w:val="28"/>
          <w:szCs w:val="28"/>
        </w:rPr>
        <w:t>я электромагнитным полем (ЭМП).</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Основные характеристики электромагнитного поля. Электромагнитное поле характеризуется частотой излучения, измеряемой в герцах, или длиной волны, измеряемой в метрах. Электромагнитная волна распр</w:t>
      </w:r>
      <w:r>
        <w:rPr>
          <w:rFonts w:ascii="Times New Roman" w:hAnsi="Times New Roman" w:cs="Times New Roman"/>
          <w:sz w:val="28"/>
          <w:szCs w:val="28"/>
        </w:rPr>
        <w:t>остраняется со скоростью света.</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Электромагнитное поле обладает энергией, а электромагнитная волна, распространяясь в окружающем пространстве, переносит эту энергию. Электромагнитное поле имеет электрич</w:t>
      </w:r>
      <w:r>
        <w:rPr>
          <w:rFonts w:ascii="Times New Roman" w:hAnsi="Times New Roman" w:cs="Times New Roman"/>
          <w:sz w:val="28"/>
          <w:szCs w:val="28"/>
        </w:rPr>
        <w:t>ескую и магнитную составляющие.</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Характеристикой электрической составляющей ЭМП является напряженность электрического поля, единицей </w:t>
      </w:r>
      <w:r>
        <w:rPr>
          <w:rFonts w:ascii="Times New Roman" w:hAnsi="Times New Roman" w:cs="Times New Roman"/>
          <w:sz w:val="28"/>
          <w:szCs w:val="28"/>
        </w:rPr>
        <w:t>измерения которой является</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/м.</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Характеристикой магнитной составляющей ЭМП является напряже</w:t>
      </w:r>
      <w:r>
        <w:rPr>
          <w:rFonts w:ascii="Times New Roman" w:hAnsi="Times New Roman" w:cs="Times New Roman"/>
          <w:sz w:val="28"/>
          <w:szCs w:val="28"/>
        </w:rPr>
        <w:t>нность магнитного поля Н (А/м).</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t xml:space="preserve">Энергию электромагнитной волны принято характеризовать плотностью потока энергии (ППЭ) – энергией, переносимой </w:t>
      </w:r>
      <w:r w:rsidRPr="00581EF1">
        <w:rPr>
          <w:rFonts w:ascii="Times New Roman" w:hAnsi="Times New Roman" w:cs="Times New Roman"/>
          <w:sz w:val="28"/>
          <w:szCs w:val="28"/>
          <w:u w:val="single"/>
        </w:rPr>
        <w:lastRenderedPageBreak/>
        <w:t>электромагнитной волной в единицу времени через единичную площадь.</w:t>
      </w:r>
      <w:r w:rsidRPr="00581EF1">
        <w:rPr>
          <w:rFonts w:ascii="Times New Roman" w:hAnsi="Times New Roman" w:cs="Times New Roman"/>
          <w:sz w:val="28"/>
          <w:szCs w:val="28"/>
        </w:rPr>
        <w:t xml:space="preserve"> Единице</w:t>
      </w:r>
      <w:r>
        <w:rPr>
          <w:rFonts w:ascii="Times New Roman" w:hAnsi="Times New Roman" w:cs="Times New Roman"/>
          <w:sz w:val="28"/>
          <w:szCs w:val="28"/>
        </w:rPr>
        <w:t>й измерения ППЭ является Вт/м</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Для отдельных диапазонов ЭМИ (световой диапазон, лазерное излучение) известны другие характеристики, </w:t>
      </w:r>
      <w:r>
        <w:rPr>
          <w:rFonts w:ascii="Times New Roman" w:hAnsi="Times New Roman" w:cs="Times New Roman"/>
          <w:sz w:val="28"/>
          <w:szCs w:val="28"/>
        </w:rPr>
        <w:t>которые будут рассмотрены ниже.</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Электромагнитные поля классифицируются по частотным диапазонам или длине волны. Классификация волн, определяем</w:t>
      </w:r>
      <w:r>
        <w:rPr>
          <w:rFonts w:ascii="Times New Roman" w:hAnsi="Times New Roman" w:cs="Times New Roman"/>
          <w:sz w:val="28"/>
          <w:szCs w:val="28"/>
        </w:rPr>
        <w:t>ая длиной (или частотой) волны.</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Видимый свет (световые волны), инфракрасное (тепловое) и ультрафиолетовое излучение – это также электромагнитная волна. Эти виды коротковолнового излучения оказывают на чело</w:t>
      </w:r>
      <w:r>
        <w:rPr>
          <w:rFonts w:ascii="Times New Roman" w:hAnsi="Times New Roman" w:cs="Times New Roman"/>
          <w:sz w:val="28"/>
          <w:szCs w:val="28"/>
        </w:rPr>
        <w:t>века специфическое воздействие.</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t>Электромагнитные волны очень высоких частот относятся к ионизирующим излучениям</w:t>
      </w:r>
      <w:r w:rsidRPr="00581EF1">
        <w:rPr>
          <w:rFonts w:ascii="Times New Roman" w:hAnsi="Times New Roman" w:cs="Times New Roman"/>
          <w:sz w:val="28"/>
          <w:szCs w:val="28"/>
        </w:rPr>
        <w:t xml:space="preserve"> (рентгеновским и гамма-излучениям). Из-за большой частоты эти волны обладают высокой энергией, достаточной для того, чтобы ионизировать молекулы вещества, в котором распространяется волна. Поэтому-то это излучение относится к ионизирующему излучению и рассматривается в параграфе, посвя</w:t>
      </w:r>
      <w:r>
        <w:rPr>
          <w:rFonts w:ascii="Times New Roman" w:hAnsi="Times New Roman" w:cs="Times New Roman"/>
          <w:sz w:val="28"/>
          <w:szCs w:val="28"/>
        </w:rPr>
        <w:t>щенном ионизирующим излучениям.</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Электромагнитный спектр радиочастотного диапазона условно разделен на четыре частотных диапазона: низкие частоты (НЧ) – менее 30 кГц, высокие частоты (ВЧ) –' 30 кГц…30 МГц, ультравысокие частоты (УВЧ) – 30…300 МГц, сверхвысокие ч</w:t>
      </w:r>
      <w:r>
        <w:rPr>
          <w:rFonts w:ascii="Times New Roman" w:hAnsi="Times New Roman" w:cs="Times New Roman"/>
          <w:sz w:val="28"/>
          <w:szCs w:val="28"/>
        </w:rPr>
        <w:t>астоты (СВЧ) – 300 МГц…750 ГГц.</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Особой разновидностью ЭМИ является лазерное излучение (ЛИ), генерируемое в диапазоне длин волн 0,1… 1000 мкм. Особенностью ЛИ является его </w:t>
      </w:r>
      <w:proofErr w:type="spellStart"/>
      <w:r w:rsidRPr="00581EF1">
        <w:rPr>
          <w:rFonts w:ascii="Times New Roman" w:hAnsi="Times New Roman" w:cs="Times New Roman"/>
          <w:sz w:val="28"/>
          <w:szCs w:val="28"/>
        </w:rPr>
        <w:t>монохроматичность</w:t>
      </w:r>
      <w:proofErr w:type="spellEnd"/>
      <w:r w:rsidRPr="00581EF1">
        <w:rPr>
          <w:rFonts w:ascii="Times New Roman" w:hAnsi="Times New Roman" w:cs="Times New Roman"/>
          <w:sz w:val="28"/>
          <w:szCs w:val="28"/>
        </w:rPr>
        <w:t xml:space="preserve"> (строго одна длина волны), когерентность (все источники излучения испускают волны в одной фазе), острая направленность</w:t>
      </w:r>
      <w:r>
        <w:rPr>
          <w:rFonts w:ascii="Times New Roman" w:hAnsi="Times New Roman" w:cs="Times New Roman"/>
          <w:sz w:val="28"/>
          <w:szCs w:val="28"/>
        </w:rPr>
        <w:t xml:space="preserve"> луча (малое расхождение луча).</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Условно к неионизирующим излучениям (полям) можно отнести электростатические поля (ЭСП) и магнитные поля (МП).</w:t>
      </w:r>
    </w:p>
    <w:p w:rsidR="00581EF1" w:rsidRPr="00581EF1" w:rsidRDefault="00581EF1" w:rsidP="00581EF1">
      <w:pPr>
        <w:spacing w:after="0" w:line="360" w:lineRule="auto"/>
        <w:ind w:firstLine="709"/>
        <w:jc w:val="both"/>
        <w:rPr>
          <w:rFonts w:ascii="Times New Roman" w:hAnsi="Times New Roman" w:cs="Times New Roman"/>
          <w:sz w:val="28"/>
          <w:szCs w:val="28"/>
        </w:rPr>
      </w:pP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lastRenderedPageBreak/>
        <w:t>Электростатическое поле – это поле неподвижных электрических зарядов, осуществляющее взаимодействие между ними.</w:t>
      </w:r>
      <w:r w:rsidRPr="00581EF1">
        <w:rPr>
          <w:rFonts w:ascii="Times New Roman" w:hAnsi="Times New Roman" w:cs="Times New Roman"/>
          <w:sz w:val="28"/>
          <w:szCs w:val="28"/>
        </w:rPr>
        <w:t xml:space="preserve"> Статическое электричество – совокупность явлений, связанных с возникновением, сохранением и релаксацией свободного электрического заряда на поверхности или в объеме диэлектриков ил</w:t>
      </w:r>
      <w:r>
        <w:rPr>
          <w:rFonts w:ascii="Times New Roman" w:hAnsi="Times New Roman" w:cs="Times New Roman"/>
          <w:sz w:val="28"/>
          <w:szCs w:val="28"/>
        </w:rPr>
        <w:t>и на изолированных проводниках.</w:t>
      </w:r>
    </w:p>
    <w:p w:rsidR="00581EF1" w:rsidRPr="00581EF1" w:rsidRDefault="00581EF1" w:rsidP="00581EF1">
      <w:pPr>
        <w:spacing w:after="0" w:line="360" w:lineRule="auto"/>
        <w:ind w:firstLine="709"/>
        <w:jc w:val="both"/>
        <w:rPr>
          <w:rFonts w:ascii="Times New Roman" w:hAnsi="Times New Roman" w:cs="Times New Roman"/>
          <w:sz w:val="28"/>
          <w:szCs w:val="28"/>
          <w:u w:val="single"/>
        </w:rPr>
      </w:pPr>
      <w:r w:rsidRPr="00581EF1">
        <w:rPr>
          <w:rFonts w:ascii="Times New Roman" w:hAnsi="Times New Roman" w:cs="Times New Roman"/>
          <w:sz w:val="28"/>
          <w:szCs w:val="28"/>
          <w:u w:val="single"/>
        </w:rPr>
        <w:t>Магнитное поле может быть пост</w:t>
      </w:r>
      <w:r>
        <w:rPr>
          <w:rFonts w:ascii="Times New Roman" w:hAnsi="Times New Roman" w:cs="Times New Roman"/>
          <w:sz w:val="28"/>
          <w:szCs w:val="28"/>
          <w:u w:val="single"/>
        </w:rPr>
        <w:t>оянным, импульсным, переменным.</w:t>
      </w:r>
    </w:p>
    <w:p w:rsid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Лазерная установка должна быть максимально экранирована: </w:t>
      </w:r>
    </w:p>
    <w:p w:rsid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а) лазерный луч целесообразно передавать к мишени по волноводу (</w:t>
      </w:r>
      <w:proofErr w:type="spellStart"/>
      <w:r w:rsidRPr="00581EF1">
        <w:rPr>
          <w:rFonts w:ascii="Times New Roman" w:hAnsi="Times New Roman" w:cs="Times New Roman"/>
          <w:sz w:val="28"/>
          <w:szCs w:val="28"/>
        </w:rPr>
        <w:t>световоду</w:t>
      </w:r>
      <w:proofErr w:type="spellEnd"/>
      <w:r w:rsidRPr="00581EF1">
        <w:rPr>
          <w:rFonts w:ascii="Times New Roman" w:hAnsi="Times New Roman" w:cs="Times New Roman"/>
          <w:sz w:val="28"/>
          <w:szCs w:val="28"/>
        </w:rPr>
        <w:t xml:space="preserve">) или по огражденному экранному пространству, </w:t>
      </w:r>
    </w:p>
    <w:p w:rsid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б) линзы, призмы и другие с твердой зеркальной поверхностью предметы на пути луча должны снабжаться блендами; </w:t>
      </w:r>
    </w:p>
    <w:p w:rsid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в) в конце луча следует устанавливать диафрагмы, предупреждающие отражение от мишени в стороны на большие расстояния.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Генератор и лампа накачки должны быть заключены в светонепроницаемую камеру. Лампы накачки должны иметь блокировку, исключающую возможность вспышки лампы при открытом положении ее экрана. Устройства для визуальной юстировки необходимо оборудовать постоянно вмонтированными защитными светофильтрами, поглощающими </w:t>
      </w:r>
      <w:proofErr w:type="gramStart"/>
      <w:r w:rsidRPr="00581EF1">
        <w:rPr>
          <w:rFonts w:ascii="Times New Roman" w:hAnsi="Times New Roman" w:cs="Times New Roman"/>
          <w:sz w:val="28"/>
          <w:szCs w:val="28"/>
        </w:rPr>
        <w:t>излучение</w:t>
      </w:r>
      <w:proofErr w:type="gramEnd"/>
      <w:r w:rsidRPr="00581EF1">
        <w:rPr>
          <w:rFonts w:ascii="Times New Roman" w:hAnsi="Times New Roman" w:cs="Times New Roman"/>
          <w:sz w:val="28"/>
          <w:szCs w:val="28"/>
        </w:rPr>
        <w:t xml:space="preserve"> как на основной частоте, так и наиболее интенсивное излучение на высших гармониках. Для основного луча каждого ОКГ в помещении необходимо выбирать направление в зоны, в которых пребывание людей должно быть исключено.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При изготовлении экранирующих щитов, ширм, штор, занавесей следует применять непрозрачные теплостойкие материалы. При отсутствии опасности возникновения пожара от луча лазера ограждения могут быть сделаны из плотной ткани. Приведение ОКГ в рабочее положение полезно блокировать с установкой экранирующих устройств. Следует избегать работ с лазерными установками при затемнении помещения, поскольку при пониженной освещенности зрачок расширяется и увеличивается вероятность попадания лазерного излучения в глаз.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lastRenderedPageBreak/>
        <w:t xml:space="preserve">Производить или проверять юстировку лазерной установки необходимо только при отключенном питании возбуждающего устройства (батареи конденсаторов в твердотельных ОКГ и источников электрического тока </w:t>
      </w:r>
      <w:proofErr w:type="gramStart"/>
      <w:r w:rsidRPr="00581EF1">
        <w:rPr>
          <w:rFonts w:ascii="Times New Roman" w:hAnsi="Times New Roman" w:cs="Times New Roman"/>
          <w:sz w:val="28"/>
          <w:szCs w:val="28"/>
        </w:rPr>
        <w:t>в</w:t>
      </w:r>
      <w:proofErr w:type="gramEnd"/>
      <w:r w:rsidRPr="00581EF1">
        <w:rPr>
          <w:rFonts w:ascii="Times New Roman" w:hAnsi="Times New Roman" w:cs="Times New Roman"/>
          <w:sz w:val="28"/>
          <w:szCs w:val="28"/>
        </w:rPr>
        <w:t xml:space="preserve"> газовых ОКГ). Уменьшение уровней шумов, интенсивности излучения высокочастотных генераторов, рентгеновского излучения и концентрации вредных газов и паров необходимо осуществлять согласно соответствующим правилам.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В качестве индивидуальных средств защиты рекомендуются защитные очки из специального стекла (табл.). Очки целесообразно вмонтировать в маску или полумаску, защищающую лицо. Руки защищают хлопчатобумажными перчатками, для защиты остальных частей т</w:t>
      </w:r>
      <w:r>
        <w:rPr>
          <w:rFonts w:ascii="Times New Roman" w:hAnsi="Times New Roman" w:cs="Times New Roman"/>
          <w:sz w:val="28"/>
          <w:szCs w:val="28"/>
        </w:rPr>
        <w:t xml:space="preserve">ела достаточно обычной одежды. </w:t>
      </w:r>
    </w:p>
    <w:p w:rsidR="00581EF1" w:rsidRPr="00581EF1" w:rsidRDefault="00581EF1" w:rsidP="00581EF1">
      <w:pPr>
        <w:spacing w:after="0" w:line="360" w:lineRule="auto"/>
        <w:ind w:firstLine="709"/>
        <w:jc w:val="both"/>
        <w:rPr>
          <w:rFonts w:ascii="Times New Roman" w:hAnsi="Times New Roman" w:cs="Times New Roman"/>
          <w:b/>
          <w:sz w:val="28"/>
          <w:szCs w:val="28"/>
        </w:rPr>
      </w:pPr>
      <w:r w:rsidRPr="00581EF1">
        <w:rPr>
          <w:rFonts w:ascii="Times New Roman" w:hAnsi="Times New Roman" w:cs="Times New Roman"/>
          <w:b/>
          <w:sz w:val="28"/>
          <w:szCs w:val="28"/>
        </w:rPr>
        <w:t xml:space="preserve">Виды освещения и его нормирование </w:t>
      </w:r>
    </w:p>
    <w:p w:rsidR="00581EF1" w:rsidRPr="00581EF1" w:rsidRDefault="00581EF1" w:rsidP="00581EF1">
      <w:pPr>
        <w:spacing w:after="0" w:line="360" w:lineRule="auto"/>
        <w:ind w:firstLine="709"/>
        <w:jc w:val="both"/>
        <w:rPr>
          <w:rFonts w:ascii="Times New Roman" w:hAnsi="Times New Roman" w:cs="Times New Roman"/>
          <w:sz w:val="28"/>
          <w:szCs w:val="28"/>
          <w:u w:val="single"/>
        </w:rPr>
      </w:pPr>
      <w:r w:rsidRPr="00581EF1">
        <w:rPr>
          <w:rFonts w:ascii="Times New Roman" w:hAnsi="Times New Roman" w:cs="Times New Roman"/>
          <w:sz w:val="28"/>
          <w:szCs w:val="28"/>
          <w:u w:val="single"/>
        </w:rPr>
        <w:t xml:space="preserve">Обеспечение комфортных условий для трудовой деятельности позволяет повысить качество и производительность труда, обеспечить хорошее самочувствие и наилучшие для сохранения здоровья параметры среды обитания и характеристики трудового процесса.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Создание комфортных условий предусматривает обеспечение многих параметров среды обитания и характеристик трудового процесса на оптимальном уровне: не превышение допустимых уровней негативных факторов и их снижение до минимально возможных уровней, рациональный режим труда и отдыха, удобство рабочего места, хороший психологический климат в трудовом коллективе и т.д.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Однако одними из наиболее значимых для обеспечения комфортных условий на рабочем месте являются климатические условия, освещенность и световая среда.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t xml:space="preserve">Освещение подразделяется </w:t>
      </w:r>
      <w:proofErr w:type="gramStart"/>
      <w:r w:rsidRPr="00581EF1">
        <w:rPr>
          <w:rFonts w:ascii="Times New Roman" w:hAnsi="Times New Roman" w:cs="Times New Roman"/>
          <w:sz w:val="28"/>
          <w:szCs w:val="28"/>
          <w:u w:val="single"/>
        </w:rPr>
        <w:t>на</w:t>
      </w:r>
      <w:proofErr w:type="gramEnd"/>
      <w:r w:rsidRPr="00581EF1">
        <w:rPr>
          <w:rFonts w:ascii="Times New Roman" w:hAnsi="Times New Roman" w:cs="Times New Roman"/>
          <w:sz w:val="28"/>
          <w:szCs w:val="28"/>
          <w:u w:val="single"/>
        </w:rPr>
        <w:t xml:space="preserve"> естественное, искусственное и совмещенное.</w:t>
      </w:r>
      <w:r w:rsidRPr="00581EF1">
        <w:rPr>
          <w:rFonts w:ascii="Times New Roman" w:hAnsi="Times New Roman" w:cs="Times New Roman"/>
          <w:sz w:val="28"/>
          <w:szCs w:val="28"/>
        </w:rPr>
        <w:t xml:space="preserve"> </w:t>
      </w:r>
      <w:proofErr w:type="gramStart"/>
      <w:r w:rsidRPr="00581EF1">
        <w:rPr>
          <w:rFonts w:ascii="Times New Roman" w:hAnsi="Times New Roman" w:cs="Times New Roman"/>
          <w:sz w:val="28"/>
          <w:szCs w:val="28"/>
        </w:rPr>
        <w:t xml:space="preserve">Естественное освещение разделяется на боковое (световые проемы в стенах), верхнее (прозрачные перекрытия и световые фонари на крыше) и комбинированное (наличие световых проемов в стенах и </w:t>
      </w:r>
      <w:r w:rsidRPr="00581EF1">
        <w:rPr>
          <w:rFonts w:ascii="Times New Roman" w:hAnsi="Times New Roman" w:cs="Times New Roman"/>
          <w:sz w:val="28"/>
          <w:szCs w:val="28"/>
        </w:rPr>
        <w:lastRenderedPageBreak/>
        <w:t>перекрытиях одновременно).</w:t>
      </w:r>
      <w:proofErr w:type="gramEnd"/>
      <w:r w:rsidRPr="00581EF1">
        <w:rPr>
          <w:rFonts w:ascii="Times New Roman" w:hAnsi="Times New Roman" w:cs="Times New Roman"/>
          <w:sz w:val="28"/>
          <w:szCs w:val="28"/>
        </w:rPr>
        <w:t xml:space="preserve"> Величина освещенности</w:t>
      </w:r>
      <w:proofErr w:type="gramStart"/>
      <w:r w:rsidRPr="00581EF1">
        <w:rPr>
          <w:rFonts w:ascii="Times New Roman" w:hAnsi="Times New Roman" w:cs="Times New Roman"/>
          <w:sz w:val="28"/>
          <w:szCs w:val="28"/>
        </w:rPr>
        <w:t xml:space="preserve"> Е</w:t>
      </w:r>
      <w:proofErr w:type="gramEnd"/>
      <w:r w:rsidRPr="00581EF1">
        <w:rPr>
          <w:rFonts w:ascii="Times New Roman" w:hAnsi="Times New Roman" w:cs="Times New Roman"/>
          <w:sz w:val="28"/>
          <w:szCs w:val="28"/>
        </w:rPr>
        <w:t xml:space="preserve"> в помещении от естественного света небосвода зависит от времени года, времени дня, наличия облачности, а также доли светового потока Ф от небосвода, которая проникает в помещение. Эта доля зависит от размера световых проемов (окон, световых фонарей); светопроницаемости стекол (сильно зависит от загрязненности стекол); наличия напротив световых проемов зданий, растительности; коэффициентов отражения стен и потолка помещения (в помещениях с более светлой окраской естественная освещенность лучше) и т.д.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Естественный свет лучше по своему спектральному составу, чем искусственный, создаваемый любыми источниками света. Кроме того, чем лучше естественная освещенность в помещении, тем меньше времени приходится пользоваться искусственным светом, а это приводит к экономии электрической энергии.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При недостатке освещенности от естественного света используют искусственное освещение, создаваемое электрическими источниками света. По своему конструктивному исполнению искусственное освещение может быть общим, общим локализованным и комбинированным.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При общем освещении все места в помещении получают свет от общей осветительной установки. В этой системе источники света распределены равномерно без учета расположения рабочих мест. Средний уровень освещения должен быть равен уровню освещения, требуемого для выполнения предстоящей работы. Эти системы используются главным образом на участках, где рабочие места не являются постоянными.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Такая система должна соответствовать трем фундаментальным требованиям. Прежде всего, она должна быть оснащена антибликовыми приспособлениями (сетками, диффузорами, рефлекторами и т.д.). Второе требование заключается в том, что часть света должна быть направлена на потолок и на верхнюю часть стен. Третье требование состоит в том, что </w:t>
      </w:r>
      <w:r w:rsidRPr="00581EF1">
        <w:rPr>
          <w:rFonts w:ascii="Times New Roman" w:hAnsi="Times New Roman" w:cs="Times New Roman"/>
          <w:sz w:val="28"/>
          <w:szCs w:val="28"/>
        </w:rPr>
        <w:lastRenderedPageBreak/>
        <w:t xml:space="preserve">источники света должны быть установлены как можно выше, чтобы свести ослепление до минимума и сделать освещение как можно более однородным.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Общая локализованная система освещения предназначена для увеличения освещения посредством размещения ламп ближе к рабочим поверхностям. Светильники при таком освещении часто дают блики, и их рефлекторы должны быть расположены таким образом, чтобы они убирали источник света из прямого поля зрения работающего. Например, они могут быть направлены вверх.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Комбинированное освещение наряду с общим включает местное освещение (местный светильник, например настольная лампа), сосредотачивающее световой поток непосредственно на рабочем месте. Использование местного освещения совместно с общим рекомендуется применять при высоких требованиях к освещенности.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Применение одного местного освещения недопустимо, т. к. возникает необходимость частой </w:t>
      </w:r>
      <w:proofErr w:type="spellStart"/>
      <w:r w:rsidRPr="00581EF1">
        <w:rPr>
          <w:rFonts w:ascii="Times New Roman" w:hAnsi="Times New Roman" w:cs="Times New Roman"/>
          <w:sz w:val="28"/>
          <w:szCs w:val="28"/>
        </w:rPr>
        <w:t>переадаптации</w:t>
      </w:r>
      <w:proofErr w:type="spellEnd"/>
      <w:r w:rsidRPr="00581EF1">
        <w:rPr>
          <w:rFonts w:ascii="Times New Roman" w:hAnsi="Times New Roman" w:cs="Times New Roman"/>
          <w:sz w:val="28"/>
          <w:szCs w:val="28"/>
        </w:rPr>
        <w:t xml:space="preserve"> зрения, создаются глубокие и резкие тени и другие неблагоприятные факторы. Поэтому доля общего освещения в </w:t>
      </w:r>
      <w:proofErr w:type="gramStart"/>
      <w:r w:rsidRPr="00581EF1">
        <w:rPr>
          <w:rFonts w:ascii="Times New Roman" w:hAnsi="Times New Roman" w:cs="Times New Roman"/>
          <w:sz w:val="28"/>
          <w:szCs w:val="28"/>
        </w:rPr>
        <w:t>комбинированном</w:t>
      </w:r>
      <w:proofErr w:type="gramEnd"/>
      <w:r w:rsidRPr="00581EF1">
        <w:rPr>
          <w:rFonts w:ascii="Times New Roman" w:hAnsi="Times New Roman" w:cs="Times New Roman"/>
          <w:sz w:val="28"/>
          <w:szCs w:val="28"/>
        </w:rPr>
        <w:t xml:space="preserve"> должна быть не менее 10%: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Кроме естественного и искусственного освещения может применяться их сочетание, когда освещенности за счет естественного света недостаточно для выполнения той или иной работы. Такое освещение называется совмещенным. Для выполнения работы наивысшей, очень высокой и высокой точности в основном применяют совмещенное освещение, т. к. обычно естественной освещенности недостаточно.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Кроме того, искусственное освещение подразделяется на несколько видов: рабочее, аварийное, эвакуационное, дежурное, охранное.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Рабочее освещение предназначено для выполнения производственного процесса.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Аварийное освещение – для продолжения работы при аварийном отключении рабочего освещения. Для аварийного освещения используются лампы накаливания, для которых применяется автономное питание </w:t>
      </w:r>
      <w:r w:rsidRPr="00581EF1">
        <w:rPr>
          <w:rFonts w:ascii="Times New Roman" w:hAnsi="Times New Roman" w:cs="Times New Roman"/>
          <w:sz w:val="28"/>
          <w:szCs w:val="28"/>
        </w:rPr>
        <w:lastRenderedPageBreak/>
        <w:t xml:space="preserve">электроэнергией. Светильники функционируют все время или автоматически включаются при аварийном отключении рабочего освещения.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u w:val="single"/>
        </w:rPr>
        <w:t>Эвакуационное освещение – для эвакуации людей из помещения при аварийном отключении рабочего освещения.</w:t>
      </w:r>
      <w:r w:rsidRPr="00581EF1">
        <w:rPr>
          <w:rFonts w:ascii="Times New Roman" w:hAnsi="Times New Roman" w:cs="Times New Roman"/>
          <w:sz w:val="28"/>
          <w:szCs w:val="28"/>
        </w:rPr>
        <w:t xml:space="preserve"> Для эвакуации людей уровень освещения основных проходов и запасных выходом должен составлять не менее 0,5 </w:t>
      </w:r>
      <w:proofErr w:type="spellStart"/>
      <w:r w:rsidRPr="00581EF1">
        <w:rPr>
          <w:rFonts w:ascii="Times New Roman" w:hAnsi="Times New Roman" w:cs="Times New Roman"/>
          <w:sz w:val="28"/>
          <w:szCs w:val="28"/>
        </w:rPr>
        <w:t>лк</w:t>
      </w:r>
      <w:proofErr w:type="spellEnd"/>
      <w:r w:rsidRPr="00581EF1">
        <w:rPr>
          <w:rFonts w:ascii="Times New Roman" w:hAnsi="Times New Roman" w:cs="Times New Roman"/>
          <w:sz w:val="28"/>
          <w:szCs w:val="28"/>
        </w:rPr>
        <w:t xml:space="preserve"> на уровне пола и 0,2 </w:t>
      </w:r>
      <w:proofErr w:type="spellStart"/>
      <w:r w:rsidRPr="00581EF1">
        <w:rPr>
          <w:rFonts w:ascii="Times New Roman" w:hAnsi="Times New Roman" w:cs="Times New Roman"/>
          <w:sz w:val="28"/>
          <w:szCs w:val="28"/>
        </w:rPr>
        <w:t>лк</w:t>
      </w:r>
      <w:proofErr w:type="spellEnd"/>
      <w:r w:rsidRPr="00581EF1">
        <w:rPr>
          <w:rFonts w:ascii="Times New Roman" w:hAnsi="Times New Roman" w:cs="Times New Roman"/>
          <w:sz w:val="28"/>
          <w:szCs w:val="28"/>
        </w:rPr>
        <w:t xml:space="preserve"> на </w:t>
      </w:r>
      <w:proofErr w:type="gramStart"/>
      <w:r w:rsidRPr="00581EF1">
        <w:rPr>
          <w:rFonts w:ascii="Times New Roman" w:hAnsi="Times New Roman" w:cs="Times New Roman"/>
          <w:sz w:val="28"/>
          <w:szCs w:val="28"/>
        </w:rPr>
        <w:t>от</w:t>
      </w:r>
      <w:proofErr w:type="gramEnd"/>
      <w:r w:rsidRPr="00581EF1">
        <w:rPr>
          <w:rFonts w:ascii="Times New Roman" w:hAnsi="Times New Roman" w:cs="Times New Roman"/>
          <w:sz w:val="28"/>
          <w:szCs w:val="28"/>
        </w:rPr>
        <w:t xml:space="preserve"> крытых территориях.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Кроме минимально-допустимой величины КЕО и доли общего освещения в комбинированном освещении в соответствии с нормами устанавливается величина минимально-допустимой освещенности (это основной нормируемый параметр). Величина зависит от разряда работы. Разряды работы делят на четыре </w:t>
      </w:r>
      <w:proofErr w:type="spellStart"/>
      <w:r w:rsidRPr="00581EF1">
        <w:rPr>
          <w:rFonts w:ascii="Times New Roman" w:hAnsi="Times New Roman" w:cs="Times New Roman"/>
          <w:sz w:val="28"/>
          <w:szCs w:val="28"/>
        </w:rPr>
        <w:t>подразряда</w:t>
      </w:r>
      <w:proofErr w:type="spellEnd"/>
      <w:r w:rsidRPr="00581EF1">
        <w:rPr>
          <w:rFonts w:ascii="Times New Roman" w:hAnsi="Times New Roman" w:cs="Times New Roman"/>
          <w:sz w:val="28"/>
          <w:szCs w:val="28"/>
        </w:rPr>
        <w:t xml:space="preserve"> в зависимости от светлоты фона и контраста между деталями (объектами различения) и фоном. Например, для 1-го разряда работы (наивысшей точности) устанавливаются следующие значения минимальной освещенности.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Отличаются для различных систем освещения. При комбинированном искусственном освещении, как более экономичном, нормы выше, чем при общем. Действительно, с помощью светильника местного освещения, расположенного вблизи рабочего места, необходимую освещенность можно обеспечить при меньших затратах электрической энергии. </w:t>
      </w:r>
    </w:p>
    <w:p w:rsidR="00581EF1" w:rsidRPr="00581EF1"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 xml:space="preserve">Каждый вид деятельности требует определенного уровня освещенности на том участке, где эта деятельность осуществляется. Обычно, чем сильнее затруднено зрительное восприятие, тем выше должен быть средний уровень освещенности. Рекомендуемые уровни освещенности, обеспечивающие комфортные зрительные условия при выполнении различных работ и полученные в большей степени на основе практического опыта, нежели на научных знаниях. </w:t>
      </w:r>
    </w:p>
    <w:p w:rsidR="00600BE6" w:rsidRPr="00600BE6" w:rsidRDefault="00581EF1" w:rsidP="00581EF1">
      <w:pPr>
        <w:spacing w:after="0" w:line="360" w:lineRule="auto"/>
        <w:ind w:firstLine="709"/>
        <w:jc w:val="both"/>
        <w:rPr>
          <w:rFonts w:ascii="Times New Roman" w:hAnsi="Times New Roman" w:cs="Times New Roman"/>
          <w:sz w:val="28"/>
          <w:szCs w:val="28"/>
        </w:rPr>
      </w:pPr>
      <w:r w:rsidRPr="00581EF1">
        <w:rPr>
          <w:rFonts w:ascii="Times New Roman" w:hAnsi="Times New Roman" w:cs="Times New Roman"/>
          <w:sz w:val="28"/>
          <w:szCs w:val="28"/>
        </w:rPr>
        <w:t>Освещенность установлена для нормального зрения. С возрастом острота зрения человека снижается и это требует повышения уровня освещения.</w:t>
      </w:r>
      <w:bookmarkStart w:id="0" w:name="_GoBack"/>
      <w:bookmarkEnd w:id="0"/>
    </w:p>
    <w:sectPr w:rsidR="00600BE6" w:rsidRPr="00600BE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F4" w:rsidRDefault="00A71BF4" w:rsidP="00600BE6">
      <w:pPr>
        <w:spacing w:after="0" w:line="240" w:lineRule="auto"/>
      </w:pPr>
      <w:r>
        <w:separator/>
      </w:r>
    </w:p>
  </w:endnote>
  <w:endnote w:type="continuationSeparator" w:id="0">
    <w:p w:rsidR="00A71BF4" w:rsidRDefault="00A71BF4" w:rsidP="0060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583806"/>
      <w:docPartObj>
        <w:docPartGallery w:val="Page Numbers (Bottom of Page)"/>
        <w:docPartUnique/>
      </w:docPartObj>
    </w:sdtPr>
    <w:sdtContent>
      <w:p w:rsidR="00600BE6" w:rsidRDefault="00600BE6">
        <w:pPr>
          <w:pStyle w:val="a5"/>
          <w:jc w:val="center"/>
        </w:pPr>
        <w:r>
          <w:fldChar w:fldCharType="begin"/>
        </w:r>
        <w:r>
          <w:instrText>PAGE   \* MERGEFORMAT</w:instrText>
        </w:r>
        <w:r>
          <w:fldChar w:fldCharType="separate"/>
        </w:r>
        <w:r w:rsidR="00581EF1">
          <w:rPr>
            <w:noProof/>
          </w:rPr>
          <w:t>8</w:t>
        </w:r>
        <w:r>
          <w:fldChar w:fldCharType="end"/>
        </w:r>
      </w:p>
    </w:sdtContent>
  </w:sdt>
  <w:p w:rsidR="00600BE6" w:rsidRDefault="00600B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F4" w:rsidRDefault="00A71BF4" w:rsidP="00600BE6">
      <w:pPr>
        <w:spacing w:after="0" w:line="240" w:lineRule="auto"/>
      </w:pPr>
      <w:r>
        <w:separator/>
      </w:r>
    </w:p>
  </w:footnote>
  <w:footnote w:type="continuationSeparator" w:id="0">
    <w:p w:rsidR="00A71BF4" w:rsidRDefault="00A71BF4" w:rsidP="00600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D1"/>
    <w:rsid w:val="003446D1"/>
    <w:rsid w:val="00581EF1"/>
    <w:rsid w:val="00600BE6"/>
    <w:rsid w:val="00993AF5"/>
    <w:rsid w:val="00A7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B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0BE6"/>
  </w:style>
  <w:style w:type="paragraph" w:styleId="a5">
    <w:name w:val="footer"/>
    <w:basedOn w:val="a"/>
    <w:link w:val="a6"/>
    <w:uiPriority w:val="99"/>
    <w:unhideWhenUsed/>
    <w:rsid w:val="00600B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0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B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0BE6"/>
  </w:style>
  <w:style w:type="paragraph" w:styleId="a5">
    <w:name w:val="footer"/>
    <w:basedOn w:val="a"/>
    <w:link w:val="a6"/>
    <w:uiPriority w:val="99"/>
    <w:unhideWhenUsed/>
    <w:rsid w:val="00600B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2019-03-24T12:09:00Z</dcterms:created>
  <dcterms:modified xsi:type="dcterms:W3CDTF">2019-03-24T12:25:00Z</dcterms:modified>
</cp:coreProperties>
</file>