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br/>
        <w:t>высшего образования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D520E4" w:rsidRDefault="00D520E4" w:rsidP="00D520E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101168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101168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D520E4" w:rsidRDefault="00D520E4" w:rsidP="00D520E4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603BDA">
        <w:rPr>
          <w:rFonts w:ascii="Times New Roman" w:hAnsi="Times New Roman" w:cs="Times New Roman"/>
          <w:color w:val="000000"/>
          <w:sz w:val="28"/>
          <w:szCs w:val="28"/>
        </w:rPr>
        <w:t>точных и естественных наук</w:t>
      </w:r>
    </w:p>
    <w:p w:rsidR="00D520E4" w:rsidRDefault="00D520E4" w:rsidP="00D520E4">
      <w:pPr>
        <w:spacing w:after="0" w:line="360" w:lineRule="auto"/>
        <w:ind w:right="70"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5" w:line="384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ОТЧЕТ</w:t>
      </w:r>
    </w:p>
    <w:p w:rsidR="00D520E4" w:rsidRPr="000A1514" w:rsidRDefault="004B1923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</w:t>
      </w:r>
      <w:proofErr w:type="gramStart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proofErr w:type="gramEnd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.О.01(У) У</w:t>
      </w:r>
      <w:r w:rsidR="00D520E4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чебн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ая практика</w:t>
      </w:r>
      <w:r w:rsidR="00C76C15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603BDA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технологическая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C73D7F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начало практики </w:t>
      </w:r>
      <w:r w:rsidR="000955D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16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.0</w:t>
      </w:r>
      <w:r w:rsidR="000955D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4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.202</w:t>
      </w:r>
      <w:r w:rsidR="000955D8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5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длительность практики – 2 недели</w:t>
      </w: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Тема «Разработка расширения для браузеров на </w:t>
      </w:r>
      <w:r w:rsid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основе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Chromium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br/>
        <w:t xml:space="preserve"> для </w:t>
      </w:r>
      <w:r w:rsidRP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yellow"/>
          <w:lang w:eastAsia="ru-RU" w:bidi="ru-RU"/>
        </w:rPr>
        <w:t>доступа в электронную почту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»</w:t>
      </w:r>
    </w:p>
    <w:p w:rsidR="00D520E4" w:rsidRDefault="00D520E4" w:rsidP="00D520E4">
      <w:pPr>
        <w:spacing w:after="17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24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</w:p>
    <w:p w:rsidR="008E67D0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а)</w:t>
      </w: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: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 курса гр. ПиБ</w:t>
      </w:r>
      <w:r w:rsidR="0009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="000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9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D520E4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Фамилия Имя Отчеств</w:t>
      </w:r>
      <w:r w:rsidR="00D520E4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о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16D9A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8E67D0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практики: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старший преподаватель кафедры </w:t>
      </w:r>
      <w:proofErr w:type="spellStart"/>
      <w:r w:rsidR="0081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ТиЕН</w:t>
      </w:r>
      <w:proofErr w:type="spellEnd"/>
    </w:p>
    <w:p w:rsidR="00816D9A" w:rsidRDefault="00DB27FF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Марсенич </w:t>
      </w:r>
      <w:r w:rsidR="00101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3C6A14" w:rsidRDefault="008E67D0" w:rsidP="00816D9A">
      <w:pPr>
        <w:spacing w:after="0" w:line="240" w:lineRule="auto"/>
        <w:ind w:left="5387" w:right="70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67D0" w:rsidRDefault="008E67D0" w:rsidP="008E67D0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(оценка, подпись)</w:t>
      </w:r>
    </w:p>
    <w:p w:rsidR="00D520E4" w:rsidRDefault="00D520E4" w:rsidP="00D520E4">
      <w:pPr>
        <w:spacing w:after="0" w:line="240" w:lineRule="auto"/>
        <w:ind w:left="5670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Магадан</w:t>
      </w:r>
    </w:p>
    <w:p w:rsidR="001F1522" w:rsidRDefault="001F1522" w:rsidP="001F152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095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bookmarkStart w:id="1" w:name="_Toc45500382" w:displacedByCustomXml="next"/>
    <w:bookmarkStart w:id="2" w:name="_Toc4550086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8991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7800" w:rsidRPr="00B27800" w:rsidRDefault="00B27800" w:rsidP="00B27800">
          <w:pPr>
            <w:pStyle w:val="aa"/>
            <w:jc w:val="center"/>
          </w:pPr>
          <w:r w:rsidRPr="00B27800">
            <w:rPr>
              <w:rFonts w:ascii="Times New Roman" w:hAnsi="Times New Roman" w:cs="Times New Roman"/>
              <w:b/>
              <w:color w:val="000000" w:themeColor="text1"/>
              <w:szCs w:val="28"/>
            </w:rPr>
            <w:t>Оглавление</w:t>
          </w:r>
        </w:p>
        <w:p w:rsidR="00B27800" w:rsidRPr="00B27800" w:rsidRDefault="00B2780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501001" w:history="1">
            <w:r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_Toc45501001 \h </w:instrTex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E6700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2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Создание структуры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_Toc45501002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E6700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3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Создание файла manifest.json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_Toc45501003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E6700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4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Создание итогового интерфейса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_Toc45501004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E6700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5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Разработка логики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_Toc45501005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E6700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6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 Тестирование и отладка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_Toc45501006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E6700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7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_Toc45501007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E6700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8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_Toc45501008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Default="00B27800">
          <w:r w:rsidRPr="00B278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27800" w:rsidRDefault="00B27800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32"/>
        </w:rPr>
      </w:pPr>
      <w:bookmarkStart w:id="3" w:name="_Toc45501001"/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2"/>
      <w:bookmarkEnd w:id="1"/>
      <w:bookmarkEnd w:id="3"/>
    </w:p>
    <w:p w:rsidR="00A01DAD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 каждым днем у человека появляется всё больше дел и работы. И многие вещи занимают большое количество времени и отвлекают от основной деятельности. Для оптимизации времени и увеличения производительности люди автоматизируют своё рабочее место. Пользователи, которые проводят большинство своего времени за компьютером, стараются держать все полезные инструменты под рукой. К таким инструментам относятся почта, которая позволяет обмениваться сообщениями и получать своевременно важную информацию. Но обычная почта через вкладку занимает много времени, так как не у всех хорошее соединение с интернетом и нету времени каждый раз обновлять содержимое страницы. Для этих целей были придуманы приложения почты, которые уведомляют звуком и показывают откуда пришло письмо. С таким приложением можно не отвлекаться на спам, сократить время обновления страницы и быть уверенным, что пользователь не пропустит важное сообщение. 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Целью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разработка расширения для браузера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«Проверка почты» с помощью средств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Результатом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расширение для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Google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Chrome</w:t>
      </w:r>
      <w:r w:rsidRPr="00E47627">
        <w:rPr>
          <w:rFonts w:ascii="Times New Roman" w:hAnsi="Times New Roman" w:cs="Times New Roman"/>
          <w:sz w:val="24"/>
          <w:highlight w:val="yellow"/>
        </w:rPr>
        <w:t>, позволяющее пользователю экономить много времени на проверку почты, тем самым сосредоточить своё время на более важных вещах.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были выполнены следующие шаги: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Изучить литературу о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Формирования структуры расширения.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Изучение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API </w:t>
      </w:r>
      <w:r w:rsidRPr="00E47627">
        <w:rPr>
          <w:rFonts w:ascii="Times New Roman" w:hAnsi="Times New Roman" w:cs="Times New Roman"/>
          <w:sz w:val="24"/>
          <w:highlight w:val="yellow"/>
        </w:rPr>
        <w:t>выбранной почты.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Описание файла-манифеста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Создание итогового интерфейса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Разработка логики расширения и взаимодействия графических элементов друг с другом.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Отладка и тестирование разработанного расширения.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 выбран редактор кода «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Web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Storm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», который имеет большой функционал с работой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подсветка кода, проверкой на ошибки и быстрого выбора команд.</w:t>
      </w:r>
    </w:p>
    <w:p w:rsidR="00D520E4" w:rsidRDefault="00D520E4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4" w:name="_Toc45500383"/>
      <w:bookmarkStart w:id="5" w:name="_Toc45500865"/>
      <w:bookmarkStart w:id="6" w:name="_Toc45501002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1.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структуры расширения</w:t>
      </w:r>
      <w:bookmarkEnd w:id="4"/>
      <w:bookmarkEnd w:id="5"/>
      <w:bookmarkEnd w:id="6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создания расширения были </w:t>
      </w:r>
      <w:r w:rsidR="00A01DAD" w:rsidRPr="00E47627">
        <w:rPr>
          <w:rFonts w:ascii="Times New Roman" w:hAnsi="Times New Roman" w:cs="Times New Roman"/>
          <w:sz w:val="24"/>
          <w:highlight w:val="yellow"/>
        </w:rPr>
        <w:t>разработаны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следующие файлы: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файл создан для описания расширения и какие разрешения доступны ему;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gram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 xml:space="preserve"> и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данные файлы отвечают за внешний вид расширения. Первый файл отвечает за разметку и структуру расширения открываемого окна. Второй файл создан для определения стиля и графических элементов окна который видит пользователь.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этот скрипт отвечает за прослушивания всех элементов расширения с которыми взаимодействует пользователь. У данного скрипта есть модули который он вызывает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:  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punycode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библиотека для перевода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данный скрипт предназначен для преобразования доменных имен в последовательность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символов.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lib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декодирует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отображения русского языка в письмах.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background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данная страница работает в фоновом режим. Она вызывает скрипты, выполняет соединения с почтой и обрабатывает запросы пользователя. У данной страницы есть модули, которые он вызывает: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хранит в локальном хранилище оповещающий звук и воспроизводит его при поступления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- данный скрипт обращается к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почты и возвращает данные полученные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>.;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view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показывает количество непрочитанных сообщений, вызывает уведомления и проигрывает звук при получении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sentMSG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отвечает за переход по ссылкам при нажатии определённой кнопки;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account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он возвращает данные об аккаунте и проверят каждый 5 секунд авторизацию.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user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получение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статуса, раздела сообщений, сообщения, непрочитанные сообщения. При выходе из почты они обнуляются.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скрипт который подключает все модули воедино и использует локальное хранилище.</w:t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7" w:name="_Toc45500384"/>
      <w:bookmarkStart w:id="8" w:name="_Toc45500866"/>
      <w:bookmarkStart w:id="9" w:name="_Toc45501003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 xml:space="preserve"> Создание файла </w:t>
      </w:r>
      <w:proofErr w:type="spellStart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manifest.json</w:t>
      </w:r>
      <w:bookmarkEnd w:id="7"/>
      <w:bookmarkEnd w:id="8"/>
      <w:bookmarkEnd w:id="9"/>
      <w:proofErr w:type="spellEnd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каждого расширения на движке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Chronium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нужен специальный файл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Данный файл описывает расширение, определяет его разрешения и его структуру. Без данного файла браузер не запустит расширение и не примет его</w:t>
      </w:r>
      <w:proofErr w:type="gramStart"/>
      <w:r w:rsidRPr="00E47627">
        <w:rPr>
          <w:rFonts w:ascii="Times New Roman" w:hAnsi="Times New Roman" w:cs="Times New Roman"/>
          <w:sz w:val="24"/>
          <w:highlight w:val="yellow"/>
        </w:rPr>
        <w:t>.(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>листинг 1).</w:t>
      </w:r>
    </w:p>
    <w:p w:rsidR="00B27800" w:rsidRPr="00501122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Листинг 1 – Содержимое файла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501122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</w:p>
    <w:p w:rsidR="00B27800" w:rsidRPr="00E47627" w:rsidRDefault="00B27800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………</w:t>
      </w: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9158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Сначала были записаны базовые метаданные о расширении, такие как его имя и версия. После чего, в соответствии с задачей, были описаны следующие строки: 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…….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158E7" w:rsidRP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0" w:name="_Toc45500385"/>
      <w:bookmarkStart w:id="11" w:name="_Toc45500867"/>
      <w:bookmarkStart w:id="12" w:name="_Toc45501004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итогового интерфейса</w:t>
      </w:r>
      <w:bookmarkEnd w:id="10"/>
      <w:bookmarkEnd w:id="11"/>
      <w:bookmarkEnd w:id="12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Разметка страницы состоит из следующих блоков: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- в данном блоке располагается название расширения, подключения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– стилей и скриптов.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контейнере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div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названный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header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хранятся ссылки на главную страницу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и Обновления списка. Так же находится контейнер с контентом (авторизация и письма).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Для разработки дизайна интерфейса использовались средства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, позволяющие работать с документами, описанными с помощью языка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313C0D">
        <w:rPr>
          <w:rFonts w:ascii="Times New Roman" w:hAnsi="Times New Roman" w:cs="Times New Roman"/>
          <w:sz w:val="24"/>
          <w:highlight w:val="yellow"/>
        </w:rPr>
        <w:t>. (рис. 1).</w:t>
      </w:r>
    </w:p>
    <w:p w:rsidR="00B27800" w:rsidRDefault="00313C0D" w:rsidP="00B2780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Интерфейс расширения</w:t>
      </w:r>
    </w:p>
    <w:p w:rsidR="0078048B" w:rsidRDefault="0078048B" w:rsidP="00596B76">
      <w:pPr>
        <w:tabs>
          <w:tab w:val="left" w:pos="4035"/>
        </w:tabs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3" w:name="_Toc45500386"/>
      <w:bookmarkStart w:id="14" w:name="_Toc45500868"/>
      <w:bookmarkStart w:id="15" w:name="_Toc45501005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4. Разработка логики расширения</w:t>
      </w:r>
      <w:bookmarkEnd w:id="13"/>
      <w:bookmarkEnd w:id="14"/>
      <w:bookmarkEnd w:id="15"/>
    </w:p>
    <w:p w:rsid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Взаимодействие всех элементов системы разработано на языке программирования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JavaScripts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и выглядит оно следующим образом: </w:t>
      </w: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Pr="001C199A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1C199A" w:rsidRP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При запуске расширения, из popup.js </w:t>
      </w:r>
      <w:proofErr w:type="gramStart"/>
      <w:r w:rsidRPr="001C199A">
        <w:rPr>
          <w:rFonts w:ascii="Times New Roman" w:hAnsi="Times New Roman" w:cs="Times New Roman"/>
          <w:sz w:val="24"/>
          <w:highlight w:val="yellow"/>
        </w:rPr>
        <w:t xml:space="preserve">вызывается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XML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>-запрос который загружает</w:t>
      </w:r>
      <w:proofErr w:type="gramEnd"/>
      <w:r w:rsidRPr="001C199A">
        <w:rPr>
          <w:rFonts w:ascii="Times New Roman" w:hAnsi="Times New Roman" w:cs="Times New Roman"/>
          <w:sz w:val="24"/>
          <w:highlight w:val="yellow"/>
        </w:rPr>
        <w:t xml:space="preserve"> данные из сайта http://newsapi.org, если они там есть (листинг 2). </w:t>
      </w:r>
    </w:p>
    <w:p w:rsidR="00B27800" w:rsidRPr="001C199A" w:rsidRDefault="00B27800" w:rsidP="00B27800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Основным скриптом работы расширения является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Users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получения данных при обращении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 (Листинг. 2).</w:t>
      </w:r>
    </w:p>
    <w:p w:rsidR="00B27800" w:rsidRPr="00B27800" w:rsidRDefault="00B27800" w:rsidP="00B27800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Листинг 2 – пример получения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с помощью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GET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запроса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C199A">
        <w:rPr>
          <w:rFonts w:ascii="Times New Roman" w:hAnsi="Times New Roman" w:cs="Times New Roman"/>
          <w:sz w:val="24"/>
        </w:rPr>
        <w:t>…….</w:t>
      </w: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Таким же образом получаем и другие данные о пользователе, его профиле и почте.</w:t>
      </w: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скрипте 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хранится шаблон запроса к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highlight w:val="yellow"/>
        </w:rPr>
        <w:t>. (Листинг 3).</w:t>
      </w:r>
    </w:p>
    <w:p w:rsidR="00B27800" w:rsidRPr="00366FB6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Листинг 3 – шаблон запроса.</w:t>
      </w:r>
    </w:p>
    <w:p w:rsidR="00B27800" w:rsidRDefault="00313C0D" w:rsidP="00B27800">
      <w:pPr>
        <w:tabs>
          <w:tab w:val="left" w:pos="2760"/>
        </w:tabs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Функция, отвечающая за вывод непрочитанных сообщений если пользователь не авторизирован, если пользователь не авторизовался – выводит сообщение о том, что он не зашел в почту. (Листинг 4).</w:t>
      </w: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Pr="00E47627" w:rsidRDefault="00B27800" w:rsidP="00B27800">
      <w:pPr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lastRenderedPageBreak/>
        <w:t>Листинг 4 – Вывод сообщений.</w:t>
      </w:r>
    </w:p>
    <w:p w:rsidR="00B27800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</w:t>
      </w: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6" w:name="_Toc45500387"/>
      <w:bookmarkStart w:id="17" w:name="_Toc45500869"/>
      <w:bookmarkStart w:id="18" w:name="_Toc45501006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5. Тестирование и отладка расширения</w:t>
      </w:r>
      <w:bookmarkEnd w:id="16"/>
      <w:bookmarkEnd w:id="17"/>
      <w:bookmarkEnd w:id="18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Для проверки работоспособности расширения, было отослано пару новых писем.</w:t>
      </w:r>
    </w:p>
    <w:p w:rsidR="00B27800" w:rsidRPr="003627BC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До и после отправки тестовых сообщений (рис. 2.).</w:t>
      </w:r>
    </w:p>
    <w:p w:rsidR="00B27800" w:rsidRDefault="00313C0D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2. Результат отправки сообщений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</w:p>
    <w:p w:rsidR="00B27800" w:rsidRPr="003627BC" w:rsidRDefault="00B27800" w:rsidP="00B27800">
      <w:pPr>
        <w:tabs>
          <w:tab w:val="left" w:pos="39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 же пришло звуковое и текстовое уведомление о новом сообщении с выбором варианта ответа (рис. 3)</w:t>
      </w:r>
    </w:p>
    <w:p w:rsidR="00B27800" w:rsidRDefault="00B27800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E47627" w:rsidRDefault="00313C0D" w:rsidP="00B27800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…..</w:t>
      </w:r>
    </w:p>
    <w:p w:rsidR="00B27800" w:rsidRDefault="00B27800" w:rsidP="00B27800">
      <w:pPr>
        <w:tabs>
          <w:tab w:val="left" w:pos="3045"/>
        </w:tabs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Рис. 3. Уведомление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9" w:name="_Toc45500388"/>
      <w:bookmarkStart w:id="20" w:name="_Toc45500870"/>
      <w:bookmarkStart w:id="21" w:name="_Toc45501007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19"/>
      <w:bookmarkEnd w:id="20"/>
      <w:bookmarkEnd w:id="21"/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Было разработано расширение, которое проверяет почту, в ходе его написания было изучено основы работы с расширениями браузера и взаимодействия с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(application programming interface).</w:t>
      </w:r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>Расширение «Проверка почты» предоставляет пользователю быстрый доступ к почте в любое время в любой вкладке браузера, а также позволяет получать уведомления о новых письмах.</w:t>
      </w:r>
    </w:p>
    <w:p w:rsidR="00B27800" w:rsidRDefault="00B27800" w:rsidP="00B27800">
      <w:pPr>
        <w:spacing w:after="125" w:line="360" w:lineRule="auto"/>
        <w:ind w:left="-1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Все задачи, поставленные в начале практической работы, были выполнены, следовательно, ее цель – разработка расширения для браузеров на движке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Chromium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«Проверка почты» с помощью средств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HTML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CSS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JavaScript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, была выполнена.</w:t>
      </w:r>
      <w:r w:rsidRPr="00DE7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00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22" w:name="_Toc45500389"/>
      <w:bookmarkStart w:id="23" w:name="_Toc45500871"/>
      <w:bookmarkStart w:id="24" w:name="_Toc45501008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источников</w:t>
      </w:r>
      <w:bookmarkEnd w:id="22"/>
      <w:bookmarkEnd w:id="23"/>
      <w:bookmarkEnd w:id="24"/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Современный учебник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https://learn.javascript.ru/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01.07.2020).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Создание расширений для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0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https://legacy.gitbook.com/book/torus/sozdanie-rasshirenii-dlya-google-chrome/details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01.07.2020).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Руководство по использованию 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ruI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1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https://api.mail.ru/docs/guides/jsapi/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03.07.2020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Справочник по 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2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https://api.mail.ru/docs/reference/js/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03.07.2020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Авторизация для сайтов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 w:rsidRPr="008A39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https://api.mail.ru/docs/guides/oauth/sites/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04.07.2020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Pr="000407E4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031F1" w:rsidRDefault="00E67002"/>
    <w:sectPr w:rsidR="00A031F1" w:rsidSect="00B27800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02" w:rsidRDefault="00E67002" w:rsidP="00B27800">
      <w:pPr>
        <w:spacing w:after="0" w:line="240" w:lineRule="auto"/>
      </w:pPr>
      <w:r>
        <w:separator/>
      </w:r>
    </w:p>
  </w:endnote>
  <w:endnote w:type="continuationSeparator" w:id="0">
    <w:p w:rsidR="00E67002" w:rsidRDefault="00E67002" w:rsidP="00B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63834"/>
      <w:docPartObj>
        <w:docPartGallery w:val="Page Numbers (Bottom of Page)"/>
        <w:docPartUnique/>
      </w:docPartObj>
    </w:sdtPr>
    <w:sdtEndPr/>
    <w:sdtContent>
      <w:p w:rsidR="00B27800" w:rsidRDefault="00B278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5D8">
          <w:rPr>
            <w:noProof/>
          </w:rPr>
          <w:t>8</w:t>
        </w:r>
        <w:r>
          <w:fldChar w:fldCharType="end"/>
        </w:r>
      </w:p>
    </w:sdtContent>
  </w:sdt>
  <w:p w:rsidR="005250DA" w:rsidRDefault="00E67002" w:rsidP="00B27800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E67002" w:rsidP="000407E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02" w:rsidRDefault="00E67002" w:rsidP="00B27800">
      <w:pPr>
        <w:spacing w:after="0" w:line="240" w:lineRule="auto"/>
      </w:pPr>
      <w:r>
        <w:separator/>
      </w:r>
    </w:p>
  </w:footnote>
  <w:footnote w:type="continuationSeparator" w:id="0">
    <w:p w:rsidR="00E67002" w:rsidRDefault="00E67002" w:rsidP="00B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E67002">
    <w:pPr>
      <w:pStyle w:val="a8"/>
      <w:jc w:val="right"/>
    </w:pPr>
  </w:p>
  <w:p w:rsidR="000407E4" w:rsidRDefault="00E670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0C"/>
    <w:multiLevelType w:val="hybridMultilevel"/>
    <w:tmpl w:val="B9BAC0C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92F520C"/>
    <w:multiLevelType w:val="hybridMultilevel"/>
    <w:tmpl w:val="B6FA1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1157D"/>
    <w:multiLevelType w:val="hybridMultilevel"/>
    <w:tmpl w:val="5C2EEE26"/>
    <w:lvl w:ilvl="0" w:tplc="E4E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F44F2"/>
    <w:multiLevelType w:val="hybridMultilevel"/>
    <w:tmpl w:val="76A07A18"/>
    <w:lvl w:ilvl="0" w:tplc="778E163A">
      <w:start w:val="1"/>
      <w:numFmt w:val="bullet"/>
      <w:lvlText w:val="•"/>
      <w:lvlJc w:val="left"/>
      <w:pPr>
        <w:ind w:left="14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8C8D3A">
      <w:start w:val="1"/>
      <w:numFmt w:val="bullet"/>
      <w:lvlText w:val="o"/>
      <w:lvlJc w:val="left"/>
      <w:pPr>
        <w:ind w:left="21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48F17E">
      <w:start w:val="1"/>
      <w:numFmt w:val="bullet"/>
      <w:lvlText w:val="▪"/>
      <w:lvlJc w:val="left"/>
      <w:pPr>
        <w:ind w:left="28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9CD93C">
      <w:start w:val="1"/>
      <w:numFmt w:val="bullet"/>
      <w:lvlText w:val="•"/>
      <w:lvlJc w:val="left"/>
      <w:pPr>
        <w:ind w:left="35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F65C90">
      <w:start w:val="1"/>
      <w:numFmt w:val="bullet"/>
      <w:lvlText w:val="o"/>
      <w:lvlJc w:val="left"/>
      <w:pPr>
        <w:ind w:left="43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96220C">
      <w:start w:val="1"/>
      <w:numFmt w:val="bullet"/>
      <w:lvlText w:val="▪"/>
      <w:lvlJc w:val="left"/>
      <w:pPr>
        <w:ind w:left="50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C09AF8">
      <w:start w:val="1"/>
      <w:numFmt w:val="bullet"/>
      <w:lvlText w:val="•"/>
      <w:lvlJc w:val="left"/>
      <w:pPr>
        <w:ind w:left="57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66AEB8">
      <w:start w:val="1"/>
      <w:numFmt w:val="bullet"/>
      <w:lvlText w:val="o"/>
      <w:lvlJc w:val="left"/>
      <w:pPr>
        <w:ind w:left="64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546B60">
      <w:start w:val="1"/>
      <w:numFmt w:val="bullet"/>
      <w:lvlText w:val="▪"/>
      <w:lvlJc w:val="left"/>
      <w:pPr>
        <w:ind w:left="71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5C2D87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47559"/>
    <w:multiLevelType w:val="hybridMultilevel"/>
    <w:tmpl w:val="6F4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829FD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25"/>
    <w:rsid w:val="000955D8"/>
    <w:rsid w:val="000A1514"/>
    <w:rsid w:val="00101168"/>
    <w:rsid w:val="001B4FE2"/>
    <w:rsid w:val="001C199A"/>
    <w:rsid w:val="001E4779"/>
    <w:rsid w:val="001F1522"/>
    <w:rsid w:val="0020209F"/>
    <w:rsid w:val="00313C0D"/>
    <w:rsid w:val="00394490"/>
    <w:rsid w:val="00411994"/>
    <w:rsid w:val="00465A66"/>
    <w:rsid w:val="004B1923"/>
    <w:rsid w:val="00501122"/>
    <w:rsid w:val="00596B76"/>
    <w:rsid w:val="00603BDA"/>
    <w:rsid w:val="00645525"/>
    <w:rsid w:val="006E1B8A"/>
    <w:rsid w:val="0077592F"/>
    <w:rsid w:val="0078048B"/>
    <w:rsid w:val="0080286E"/>
    <w:rsid w:val="00816D9A"/>
    <w:rsid w:val="008A39D0"/>
    <w:rsid w:val="008D37D0"/>
    <w:rsid w:val="008E67D0"/>
    <w:rsid w:val="009158E7"/>
    <w:rsid w:val="00A01DAD"/>
    <w:rsid w:val="00B27800"/>
    <w:rsid w:val="00B76B8F"/>
    <w:rsid w:val="00BB5A65"/>
    <w:rsid w:val="00C73D7F"/>
    <w:rsid w:val="00C73F92"/>
    <w:rsid w:val="00C76C15"/>
    <w:rsid w:val="00D1648F"/>
    <w:rsid w:val="00D520E4"/>
    <w:rsid w:val="00D95B04"/>
    <w:rsid w:val="00DB27FF"/>
    <w:rsid w:val="00DE2E42"/>
    <w:rsid w:val="00DF1BA6"/>
    <w:rsid w:val="00E2502D"/>
    <w:rsid w:val="00E330D5"/>
    <w:rsid w:val="00E47627"/>
    <w:rsid w:val="00E67002"/>
    <w:rsid w:val="00F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i.mail.ru/docs/guides/oauth/si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i.mail.ru/docs/reference/j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mail.ru/docs/guides/jsap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gacy.gitbook.com/book/torus/sozdanie-rasshirenii-dlya-google-chrome/detai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.javascrip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D51A-F189-4DBB-8266-FB9CF6DA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Исмайлов</dc:creator>
  <cp:lastModifiedBy>Студент</cp:lastModifiedBy>
  <cp:revision>5</cp:revision>
  <cp:lastPrinted>2021-03-13T03:21:00Z</cp:lastPrinted>
  <dcterms:created xsi:type="dcterms:W3CDTF">2023-06-28T04:35:00Z</dcterms:created>
  <dcterms:modified xsi:type="dcterms:W3CDTF">2025-04-16T02:50:00Z</dcterms:modified>
</cp:coreProperties>
</file>