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07C" w:rsidRPr="00D36338" w:rsidRDefault="0013207C" w:rsidP="0013207C">
      <w:pPr>
        <w:widowControl w:val="0"/>
        <w:suppressLineNumbers/>
        <w:suppressAutoHyphens/>
        <w:spacing w:line="480" w:lineRule="auto"/>
        <w:jc w:val="center"/>
        <w:rPr>
          <w:b/>
          <w:i/>
          <w:sz w:val="28"/>
          <w:szCs w:val="28"/>
        </w:rPr>
      </w:pPr>
      <w:r w:rsidRPr="00D36338">
        <w:rPr>
          <w:b/>
          <w:i/>
          <w:sz w:val="28"/>
          <w:szCs w:val="28"/>
        </w:rPr>
        <w:t>ЛАБОРАТОРНАЯ РАБОТА № 32.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jc w:val="center"/>
        <w:rPr>
          <w:b/>
          <w:caps/>
          <w:sz w:val="28"/>
          <w:szCs w:val="28"/>
        </w:rPr>
      </w:pPr>
      <w:r w:rsidRPr="00F20CE2">
        <w:rPr>
          <w:b/>
          <w:caps/>
          <w:sz w:val="28"/>
          <w:szCs w:val="28"/>
        </w:rPr>
        <w:t>Исследование законов теплового излучения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center"/>
        <w:rPr>
          <w:b/>
          <w:caps/>
          <w:sz w:val="28"/>
          <w:szCs w:val="28"/>
        </w:rPr>
      </w:pP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  <w:u w:val="single"/>
        </w:rPr>
        <w:t>Цель работы:</w:t>
      </w:r>
      <w:r w:rsidRPr="00F20CE2">
        <w:rPr>
          <w:sz w:val="28"/>
          <w:szCs w:val="28"/>
        </w:rPr>
        <w:t xml:space="preserve">  измерение температуры раскаленного объекта неконтактным методом (пирометром); экспериментальное получение связи мощности теплового излучения и темп</w:t>
      </w:r>
      <w:r w:rsidRPr="00F20CE2">
        <w:rPr>
          <w:sz w:val="28"/>
          <w:szCs w:val="28"/>
        </w:rPr>
        <w:t>е</w:t>
      </w:r>
      <w:r w:rsidRPr="00F20CE2">
        <w:rPr>
          <w:sz w:val="28"/>
          <w:szCs w:val="28"/>
        </w:rPr>
        <w:t>ратуры.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b/>
          <w:sz w:val="28"/>
          <w:szCs w:val="28"/>
        </w:rPr>
        <w:t xml:space="preserve"> </w:t>
      </w:r>
      <w:r w:rsidRPr="00F20CE2">
        <w:rPr>
          <w:sz w:val="28"/>
          <w:szCs w:val="28"/>
          <w:u w:val="single"/>
        </w:rPr>
        <w:t>Приборы и материалы:</w:t>
      </w:r>
      <w:r w:rsidRPr="00F20CE2">
        <w:rPr>
          <w:sz w:val="28"/>
          <w:szCs w:val="28"/>
        </w:rPr>
        <w:t xml:space="preserve">  лампа накаливания, ЛАТР, пирометр, вольтметр, амперметр, измеритель температуры.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</w:p>
    <w:p w:rsidR="0013207C" w:rsidRDefault="0013207C" w:rsidP="0013207C">
      <w:pPr>
        <w:widowControl w:val="0"/>
        <w:suppressLineNumbers/>
        <w:suppressAutoHyphens/>
        <w:spacing w:line="480" w:lineRule="auto"/>
        <w:ind w:right="1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КРАТКИЕ ТЕОРЕТИЧЕСКИЕ СВЕДЕНИЯ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right="141" w:firstLine="709"/>
        <w:jc w:val="center"/>
        <w:rPr>
          <w:b/>
          <w:bCs/>
          <w:sz w:val="28"/>
          <w:szCs w:val="28"/>
        </w:rPr>
      </w:pP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>Известно, что излучение переносится со скоростью света. По электромагнитной те</w:t>
      </w:r>
      <w:r w:rsidRPr="00F20CE2">
        <w:rPr>
          <w:sz w:val="28"/>
          <w:szCs w:val="28"/>
        </w:rPr>
        <w:t>о</w:t>
      </w:r>
      <w:r w:rsidRPr="00F20CE2">
        <w:rPr>
          <w:sz w:val="28"/>
          <w:szCs w:val="28"/>
        </w:rPr>
        <w:t>рии это - скорость волн, по квантовой теории - скорость фотонов.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>Если на пути излучения встречается вещество, то тепловая энергия частично погл</w:t>
      </w:r>
      <w:r w:rsidRPr="00F20CE2">
        <w:rPr>
          <w:sz w:val="28"/>
          <w:szCs w:val="28"/>
        </w:rPr>
        <w:t>о</w:t>
      </w:r>
      <w:r w:rsidRPr="00F20CE2">
        <w:rPr>
          <w:sz w:val="28"/>
          <w:szCs w:val="28"/>
        </w:rPr>
        <w:t xml:space="preserve">щается, частично отражается и частично проходит сквозь тело. Пусть </w:t>
      </w:r>
      <w:r w:rsidRPr="00F20CE2">
        <w:rPr>
          <w:position w:val="-10"/>
          <w:sz w:val="28"/>
          <w:szCs w:val="28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3pt;height:15.8pt" o:ole="">
            <v:imagedata r:id="rId4" o:title=""/>
          </v:shape>
          <o:OLEObject Type="Embed" ProgID="Equation.3" ShapeID="_x0000_i1025" DrawAspect="Content" ObjectID="_1704621869" r:id="rId5"/>
        </w:object>
      </w:r>
      <w:r w:rsidRPr="00F20CE2">
        <w:rPr>
          <w:sz w:val="28"/>
          <w:szCs w:val="28"/>
        </w:rPr>
        <w:t xml:space="preserve">- количество падающей на тело энергии, </w:t>
      </w:r>
      <w:r w:rsidRPr="00F20CE2">
        <w:rPr>
          <w:position w:val="-12"/>
          <w:sz w:val="28"/>
          <w:szCs w:val="28"/>
        </w:rPr>
        <w:object w:dxaOrig="320" w:dyaOrig="360">
          <v:shape id="_x0000_i1026" type="#_x0000_t75" style="width:15.8pt;height:18.45pt" o:ole="">
            <v:imagedata r:id="rId6" o:title=""/>
          </v:shape>
          <o:OLEObject Type="Embed" ProgID="Equation.3" ShapeID="_x0000_i1026" DrawAspect="Content" ObjectID="_1704621870" r:id="rId7"/>
        </w:object>
      </w:r>
      <w:r w:rsidRPr="00F20CE2">
        <w:rPr>
          <w:sz w:val="28"/>
          <w:szCs w:val="28"/>
        </w:rPr>
        <w:t xml:space="preserve">- поглощенной, </w:t>
      </w:r>
      <w:r w:rsidRPr="00F20CE2">
        <w:rPr>
          <w:position w:val="-10"/>
          <w:sz w:val="28"/>
          <w:szCs w:val="28"/>
        </w:rPr>
        <w:object w:dxaOrig="320" w:dyaOrig="340">
          <v:shape id="_x0000_i1027" type="#_x0000_t75" style="width:15.8pt;height:16.7pt" o:ole="">
            <v:imagedata r:id="rId8" o:title=""/>
          </v:shape>
          <o:OLEObject Type="Embed" ProgID="Equation.3" ShapeID="_x0000_i1027" DrawAspect="Content" ObjectID="_1704621871" r:id="rId9"/>
        </w:object>
      </w:r>
      <w:r w:rsidRPr="00F20CE2">
        <w:rPr>
          <w:sz w:val="28"/>
          <w:szCs w:val="28"/>
        </w:rPr>
        <w:t xml:space="preserve">- отраженной, </w:t>
      </w:r>
      <w:r w:rsidRPr="00F20CE2">
        <w:rPr>
          <w:position w:val="-12"/>
          <w:sz w:val="28"/>
          <w:szCs w:val="28"/>
        </w:rPr>
        <w:object w:dxaOrig="340" w:dyaOrig="360">
          <v:shape id="_x0000_i1028" type="#_x0000_t75" style="width:16.7pt;height:18.45pt" o:ole="">
            <v:imagedata r:id="rId10" o:title=""/>
          </v:shape>
          <o:OLEObject Type="Embed" ProgID="Equation.3" ShapeID="_x0000_i1028" DrawAspect="Content" ObjectID="_1704621872" r:id="rId11"/>
        </w:object>
      </w:r>
      <w:r w:rsidRPr="00F20CE2">
        <w:rPr>
          <w:sz w:val="28"/>
          <w:szCs w:val="28"/>
        </w:rPr>
        <w:t>- прошедшей через вещество. Тогда на основании закона сохранения энергии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20CE2">
        <w:rPr>
          <w:position w:val="-12"/>
          <w:sz w:val="28"/>
          <w:szCs w:val="28"/>
        </w:rPr>
        <w:object w:dxaOrig="1800" w:dyaOrig="360">
          <v:shape id="_x0000_i1029" type="#_x0000_t75" style="width:90.45pt;height:18.45pt" o:ole="">
            <v:imagedata r:id="rId12" o:title=""/>
          </v:shape>
          <o:OLEObject Type="Embed" ProgID="Equation.3" ShapeID="_x0000_i1029" DrawAspect="Content" ObjectID="_1704621873" r:id="rId13"/>
        </w:object>
      </w:r>
      <w:r>
        <w:rPr>
          <w:sz w:val="28"/>
          <w:szCs w:val="28"/>
        </w:rPr>
        <w:t>,</w:t>
      </w:r>
      <w:r w:rsidRPr="00F20CE2">
        <w:rPr>
          <w:sz w:val="28"/>
          <w:szCs w:val="28"/>
        </w:rPr>
        <w:tab/>
      </w:r>
      <w:r w:rsidRPr="00F20CE2">
        <w:rPr>
          <w:sz w:val="28"/>
          <w:szCs w:val="28"/>
        </w:rPr>
        <w:tab/>
      </w:r>
      <w:r w:rsidRPr="00F20CE2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F20CE2">
        <w:rPr>
          <w:sz w:val="28"/>
          <w:szCs w:val="28"/>
        </w:rPr>
        <w:t>(1)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>или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20CE2">
        <w:rPr>
          <w:position w:val="-28"/>
          <w:sz w:val="28"/>
          <w:szCs w:val="28"/>
        </w:rPr>
        <w:object w:dxaOrig="1880" w:dyaOrig="680">
          <v:shape id="_x0000_i1030" type="#_x0000_t75" style="width:93.95pt;height:34.25pt" o:ole="">
            <v:imagedata r:id="rId14" o:title=""/>
          </v:shape>
          <o:OLEObject Type="Embed" ProgID="Equation.2" ShapeID="_x0000_i1030" DrawAspect="Content" ObjectID="_1704621874" r:id="rId15"/>
        </w:object>
      </w:r>
      <w:r>
        <w:rPr>
          <w:sz w:val="28"/>
          <w:szCs w:val="28"/>
        </w:rPr>
        <w:t>.</w:t>
      </w:r>
      <w:r w:rsidRPr="00F20CE2">
        <w:rPr>
          <w:sz w:val="28"/>
          <w:szCs w:val="28"/>
        </w:rPr>
        <w:t xml:space="preserve"> </w:t>
      </w:r>
      <w:r w:rsidRPr="00F20CE2">
        <w:rPr>
          <w:sz w:val="28"/>
          <w:szCs w:val="28"/>
        </w:rPr>
        <w:tab/>
      </w:r>
      <w:r w:rsidRPr="00F20CE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F20CE2">
        <w:rPr>
          <w:sz w:val="28"/>
          <w:szCs w:val="28"/>
        </w:rPr>
        <w:t>(2)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lastRenderedPageBreak/>
        <w:t xml:space="preserve">Первый член равенства (2) называется поглощательной способностью тела </w:t>
      </w:r>
      <w:r w:rsidRPr="00F20CE2">
        <w:rPr>
          <w:position w:val="-6"/>
          <w:sz w:val="28"/>
          <w:szCs w:val="28"/>
        </w:rPr>
        <w:object w:dxaOrig="200" w:dyaOrig="220">
          <v:shape id="_x0000_i1031" type="#_x0000_t75" style="width:9.65pt;height:11.4pt" o:ole="">
            <v:imagedata r:id="rId16" o:title=""/>
          </v:shape>
          <o:OLEObject Type="Embed" ProgID="Equation.3" ShapeID="_x0000_i1031" DrawAspect="Content" ObjectID="_1704621875" r:id="rId17"/>
        </w:object>
      </w:r>
      <w:r w:rsidRPr="00F20CE2">
        <w:rPr>
          <w:sz w:val="28"/>
          <w:szCs w:val="28"/>
        </w:rPr>
        <w:t>, вт</w:t>
      </w:r>
      <w:r w:rsidRPr="00F20CE2">
        <w:rPr>
          <w:sz w:val="28"/>
          <w:szCs w:val="28"/>
        </w:rPr>
        <w:t>о</w:t>
      </w:r>
      <w:r w:rsidRPr="00F20CE2">
        <w:rPr>
          <w:sz w:val="28"/>
          <w:szCs w:val="28"/>
        </w:rPr>
        <w:t xml:space="preserve">рой – отражательной способностью </w:t>
      </w:r>
      <w:r w:rsidRPr="00F20CE2">
        <w:rPr>
          <w:position w:val="-4"/>
          <w:sz w:val="28"/>
          <w:szCs w:val="28"/>
        </w:rPr>
        <w:object w:dxaOrig="180" w:dyaOrig="200">
          <v:shape id="_x0000_i1032" type="#_x0000_t75" style="width:8.8pt;height:9.65pt" o:ole="">
            <v:imagedata r:id="rId18" o:title=""/>
          </v:shape>
          <o:OLEObject Type="Embed" ProgID="Equation.3" ShapeID="_x0000_i1032" DrawAspect="Content" ObjectID="_1704621876" r:id="rId19"/>
        </w:object>
      </w:r>
      <w:r w:rsidRPr="00F20CE2">
        <w:rPr>
          <w:sz w:val="28"/>
          <w:szCs w:val="28"/>
        </w:rPr>
        <w:t>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center"/>
        <w:rPr>
          <w:sz w:val="28"/>
          <w:szCs w:val="28"/>
        </w:rPr>
      </w:pPr>
      <w:r w:rsidRPr="00F20CE2">
        <w:rPr>
          <w:position w:val="-6"/>
          <w:sz w:val="28"/>
          <w:szCs w:val="28"/>
        </w:rPr>
        <w:object w:dxaOrig="1260" w:dyaOrig="279">
          <v:shape id="_x0000_i1033" type="#_x0000_t75" style="width:63.2pt;height:14.05pt" o:ole="">
            <v:imagedata r:id="rId20" o:title=""/>
          </v:shape>
          <o:OLEObject Type="Embed" ProgID="Equation.3" ShapeID="_x0000_i1033" DrawAspect="Content" ObjectID="_1704621877" r:id="rId21"/>
        </w:object>
      </w:r>
      <w:r>
        <w:rPr>
          <w:sz w:val="28"/>
          <w:szCs w:val="28"/>
        </w:rPr>
        <w:t>.</w:t>
      </w:r>
      <w:r w:rsidRPr="00F20CE2">
        <w:rPr>
          <w:sz w:val="28"/>
          <w:szCs w:val="28"/>
        </w:rPr>
        <w:t xml:space="preserve">  </w:t>
      </w:r>
      <w:r w:rsidRPr="00F20CE2">
        <w:rPr>
          <w:sz w:val="28"/>
          <w:szCs w:val="28"/>
        </w:rPr>
        <w:tab/>
      </w:r>
      <w:r w:rsidRPr="00F20CE2">
        <w:rPr>
          <w:sz w:val="28"/>
          <w:szCs w:val="28"/>
        </w:rPr>
        <w:tab/>
      </w:r>
      <w:r w:rsidRPr="00F20CE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F20CE2">
        <w:rPr>
          <w:sz w:val="28"/>
          <w:szCs w:val="28"/>
        </w:rPr>
        <w:t>(3)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Каждая из величин </w:t>
      </w:r>
      <w:r w:rsidRPr="00F20CE2">
        <w:rPr>
          <w:position w:val="-6"/>
          <w:sz w:val="28"/>
          <w:szCs w:val="28"/>
        </w:rPr>
        <w:object w:dxaOrig="200" w:dyaOrig="220">
          <v:shape id="_x0000_i1034" type="#_x0000_t75" style="width:9.65pt;height:11.4pt" o:ole="">
            <v:imagedata r:id="rId22" o:title=""/>
          </v:shape>
          <o:OLEObject Type="Embed" ProgID="Equation.3" ShapeID="_x0000_i1034" DrawAspect="Content" ObjectID="_1704621878" r:id="rId23"/>
        </w:object>
      </w:r>
      <w:r w:rsidRPr="00F20CE2">
        <w:rPr>
          <w:sz w:val="28"/>
          <w:szCs w:val="28"/>
        </w:rPr>
        <w:t xml:space="preserve">, </w:t>
      </w:r>
      <w:r w:rsidRPr="00F20CE2">
        <w:rPr>
          <w:position w:val="-4"/>
          <w:sz w:val="28"/>
          <w:szCs w:val="28"/>
        </w:rPr>
        <w:object w:dxaOrig="180" w:dyaOrig="200">
          <v:shape id="_x0000_i1035" type="#_x0000_t75" style="width:8.8pt;height:9.65pt" o:ole="">
            <v:imagedata r:id="rId24" o:title=""/>
          </v:shape>
          <o:OLEObject Type="Embed" ProgID="Equation.3" ShapeID="_x0000_i1035" DrawAspect="Content" ObjectID="_1704621879" r:id="rId25"/>
        </w:object>
      </w:r>
      <w:r w:rsidRPr="00F20CE2">
        <w:rPr>
          <w:sz w:val="28"/>
          <w:szCs w:val="28"/>
        </w:rPr>
        <w:t xml:space="preserve"> и </w:t>
      </w:r>
      <w:proofErr w:type="spellStart"/>
      <w:r w:rsidRPr="00F20CE2">
        <w:rPr>
          <w:i/>
          <w:sz w:val="28"/>
          <w:szCs w:val="28"/>
        </w:rPr>
        <w:t>d</w:t>
      </w:r>
      <w:proofErr w:type="spellEnd"/>
      <w:r w:rsidRPr="00F20CE2">
        <w:rPr>
          <w:sz w:val="28"/>
          <w:szCs w:val="28"/>
        </w:rPr>
        <w:t xml:space="preserve"> изменяется в пределах от нуля до единицы. Различают три крайних случая: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1) </w:t>
      </w:r>
      <w:r w:rsidRPr="00F20CE2">
        <w:rPr>
          <w:position w:val="-6"/>
          <w:sz w:val="28"/>
          <w:szCs w:val="28"/>
        </w:rPr>
        <w:object w:dxaOrig="200" w:dyaOrig="220">
          <v:shape id="_x0000_i1036" type="#_x0000_t75" style="width:9.65pt;height:11.4pt" o:ole="">
            <v:imagedata r:id="rId22" o:title=""/>
          </v:shape>
          <o:OLEObject Type="Embed" ProgID="Equation.3" ShapeID="_x0000_i1036" DrawAspect="Content" ObjectID="_1704621880" r:id="rId26"/>
        </w:object>
      </w:r>
      <w:r w:rsidRPr="00F20CE2">
        <w:rPr>
          <w:sz w:val="28"/>
          <w:szCs w:val="28"/>
        </w:rPr>
        <w:t xml:space="preserve">=1, </w:t>
      </w:r>
      <w:r w:rsidRPr="00F20CE2">
        <w:rPr>
          <w:position w:val="-4"/>
          <w:sz w:val="28"/>
          <w:szCs w:val="28"/>
        </w:rPr>
        <w:object w:dxaOrig="180" w:dyaOrig="200">
          <v:shape id="_x0000_i1037" type="#_x0000_t75" style="width:8.8pt;height:9.65pt" o:ole="">
            <v:imagedata r:id="rId24" o:title=""/>
          </v:shape>
          <o:OLEObject Type="Embed" ProgID="Equation.3" ShapeID="_x0000_i1037" DrawAspect="Content" ObjectID="_1704621881" r:id="rId27"/>
        </w:object>
      </w:r>
      <w:r w:rsidRPr="00F20CE2">
        <w:rPr>
          <w:sz w:val="28"/>
          <w:szCs w:val="28"/>
        </w:rPr>
        <w:t xml:space="preserve">=0, </w:t>
      </w:r>
      <w:r w:rsidRPr="00F20CE2">
        <w:rPr>
          <w:i/>
          <w:sz w:val="28"/>
          <w:szCs w:val="28"/>
        </w:rPr>
        <w:t>d</w:t>
      </w:r>
      <w:r w:rsidRPr="00F20CE2">
        <w:rPr>
          <w:sz w:val="28"/>
          <w:szCs w:val="28"/>
        </w:rPr>
        <w:t>=0, т.е. падающая лучистая энергия полностью поглощае</w:t>
      </w:r>
      <w:r w:rsidRPr="00F20CE2">
        <w:rPr>
          <w:sz w:val="28"/>
          <w:szCs w:val="28"/>
        </w:rPr>
        <w:t>т</w:t>
      </w:r>
      <w:r w:rsidRPr="00F20CE2">
        <w:rPr>
          <w:sz w:val="28"/>
          <w:szCs w:val="28"/>
        </w:rPr>
        <w:t>ся телом - тело абсолютно черное (АЧТ);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2) </w:t>
      </w:r>
      <w:r w:rsidRPr="00F20CE2">
        <w:rPr>
          <w:position w:val="-4"/>
          <w:sz w:val="28"/>
          <w:szCs w:val="28"/>
        </w:rPr>
        <w:object w:dxaOrig="180" w:dyaOrig="200">
          <v:shape id="_x0000_i1038" type="#_x0000_t75" style="width:8.8pt;height:9.65pt" o:ole="">
            <v:imagedata r:id="rId24" o:title=""/>
          </v:shape>
          <o:OLEObject Type="Embed" ProgID="Equation.3" ShapeID="_x0000_i1038" DrawAspect="Content" ObjectID="_1704621882" r:id="rId28"/>
        </w:object>
      </w:r>
      <w:r w:rsidRPr="00F20CE2">
        <w:rPr>
          <w:sz w:val="28"/>
          <w:szCs w:val="28"/>
        </w:rPr>
        <w:t xml:space="preserve">=1, </w:t>
      </w:r>
      <w:r w:rsidRPr="00F20CE2">
        <w:rPr>
          <w:position w:val="-6"/>
          <w:sz w:val="28"/>
          <w:szCs w:val="28"/>
        </w:rPr>
        <w:object w:dxaOrig="200" w:dyaOrig="220">
          <v:shape id="_x0000_i1039" type="#_x0000_t75" style="width:9.65pt;height:11.4pt" o:ole="">
            <v:imagedata r:id="rId22" o:title=""/>
          </v:shape>
          <o:OLEObject Type="Embed" ProgID="Equation.3" ShapeID="_x0000_i1039" DrawAspect="Content" ObjectID="_1704621883" r:id="rId29"/>
        </w:object>
      </w:r>
      <w:r w:rsidRPr="00F20CE2">
        <w:rPr>
          <w:sz w:val="28"/>
          <w:szCs w:val="28"/>
        </w:rPr>
        <w:t xml:space="preserve">=0, </w:t>
      </w:r>
      <w:r w:rsidRPr="00F20CE2">
        <w:rPr>
          <w:i/>
          <w:sz w:val="28"/>
          <w:szCs w:val="28"/>
        </w:rPr>
        <w:t>d</w:t>
      </w:r>
      <w:r w:rsidRPr="00F20CE2">
        <w:rPr>
          <w:sz w:val="28"/>
          <w:szCs w:val="28"/>
        </w:rPr>
        <w:t>=0, т.е. падающая лучистая энергия полностью отражается; при ди</w:t>
      </w:r>
      <w:r w:rsidRPr="00F20CE2">
        <w:rPr>
          <w:sz w:val="28"/>
          <w:szCs w:val="28"/>
        </w:rPr>
        <w:t>ф</w:t>
      </w:r>
      <w:r w:rsidRPr="00F20CE2">
        <w:rPr>
          <w:sz w:val="28"/>
          <w:szCs w:val="28"/>
        </w:rPr>
        <w:t>фузном отражении такие тела называются абсолютно белыми.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>Если при этом тело отражает по закону геометрической оптики, то поверхность н</w:t>
      </w:r>
      <w:r w:rsidRPr="00F20CE2">
        <w:rPr>
          <w:sz w:val="28"/>
          <w:szCs w:val="28"/>
        </w:rPr>
        <w:t>а</w:t>
      </w:r>
      <w:r w:rsidRPr="00F20CE2">
        <w:rPr>
          <w:sz w:val="28"/>
          <w:szCs w:val="28"/>
        </w:rPr>
        <w:t>зывается зеркальной.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3) </w:t>
      </w:r>
      <w:r w:rsidRPr="00F20CE2">
        <w:rPr>
          <w:i/>
          <w:sz w:val="28"/>
          <w:szCs w:val="28"/>
        </w:rPr>
        <w:t>d</w:t>
      </w:r>
      <w:r w:rsidRPr="00F20CE2">
        <w:rPr>
          <w:sz w:val="28"/>
          <w:szCs w:val="28"/>
        </w:rPr>
        <w:t xml:space="preserve">=1, </w:t>
      </w:r>
      <w:r w:rsidRPr="00F20CE2">
        <w:rPr>
          <w:position w:val="-6"/>
          <w:sz w:val="28"/>
          <w:szCs w:val="28"/>
        </w:rPr>
        <w:object w:dxaOrig="200" w:dyaOrig="220">
          <v:shape id="_x0000_i1040" type="#_x0000_t75" style="width:9.65pt;height:11.4pt" o:ole="">
            <v:imagedata r:id="rId22" o:title=""/>
          </v:shape>
          <o:OLEObject Type="Embed" ProgID="Equation.3" ShapeID="_x0000_i1040" DrawAspect="Content" ObjectID="_1704621884" r:id="rId30"/>
        </w:object>
      </w:r>
      <w:r w:rsidRPr="00F20CE2">
        <w:rPr>
          <w:sz w:val="28"/>
          <w:szCs w:val="28"/>
        </w:rPr>
        <w:t xml:space="preserve">=0, </w:t>
      </w:r>
      <w:r w:rsidRPr="00F20CE2">
        <w:rPr>
          <w:position w:val="-4"/>
          <w:sz w:val="28"/>
          <w:szCs w:val="28"/>
        </w:rPr>
        <w:object w:dxaOrig="180" w:dyaOrig="200">
          <v:shape id="_x0000_i1041" type="#_x0000_t75" style="width:8.8pt;height:9.65pt" o:ole="">
            <v:imagedata r:id="rId24" o:title=""/>
          </v:shape>
          <o:OLEObject Type="Embed" ProgID="Equation.3" ShapeID="_x0000_i1041" DrawAspect="Content" ObjectID="_1704621885" r:id="rId31"/>
        </w:object>
      </w:r>
      <w:r w:rsidRPr="00F20CE2">
        <w:rPr>
          <w:sz w:val="28"/>
          <w:szCs w:val="28"/>
        </w:rPr>
        <w:t>=0, т.е. падающая энергия полностью проходит через тело; такие тела называются абсолютно прозрачными.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 В природе такие крайние случаи не встречаются. Однако анализ таких случаев п</w:t>
      </w:r>
      <w:r w:rsidRPr="00F20CE2">
        <w:rPr>
          <w:sz w:val="28"/>
          <w:szCs w:val="28"/>
        </w:rPr>
        <w:t>о</w:t>
      </w:r>
      <w:r w:rsidRPr="00F20CE2">
        <w:rPr>
          <w:sz w:val="28"/>
          <w:szCs w:val="28"/>
        </w:rPr>
        <w:t>зволил найти путь для установления законов излучения  реальных тел.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 Различают монохроматическое и интегральное (или полное) излучение. </w:t>
      </w:r>
      <w:proofErr w:type="gramStart"/>
      <w:r w:rsidRPr="00F20CE2">
        <w:rPr>
          <w:sz w:val="28"/>
          <w:szCs w:val="28"/>
        </w:rPr>
        <w:t>Если изл</w:t>
      </w:r>
      <w:r w:rsidRPr="00F20CE2">
        <w:rPr>
          <w:sz w:val="28"/>
          <w:szCs w:val="28"/>
        </w:rPr>
        <w:t>у</w:t>
      </w:r>
      <w:r w:rsidRPr="00F20CE2">
        <w:rPr>
          <w:sz w:val="28"/>
          <w:szCs w:val="28"/>
        </w:rPr>
        <w:t xml:space="preserve">чение происходит в узком интервале длин волн от </w:t>
      </w:r>
      <w:r w:rsidRPr="00F20CE2">
        <w:rPr>
          <w:position w:val="-6"/>
          <w:sz w:val="28"/>
          <w:szCs w:val="28"/>
        </w:rPr>
        <w:object w:dxaOrig="220" w:dyaOrig="279">
          <v:shape id="_x0000_i1042" type="#_x0000_t75" style="width:11.4pt;height:14.05pt" o:ole="">
            <v:imagedata r:id="rId32" o:title=""/>
          </v:shape>
          <o:OLEObject Type="Embed" ProgID="Equation.3" ShapeID="_x0000_i1042" DrawAspect="Content" ObjectID="_1704621886" r:id="rId33"/>
        </w:object>
      </w:r>
      <w:r w:rsidRPr="00F20CE2">
        <w:rPr>
          <w:sz w:val="28"/>
          <w:szCs w:val="28"/>
        </w:rPr>
        <w:t xml:space="preserve"> до</w:t>
      </w:r>
      <w:r w:rsidRPr="00F20CE2">
        <w:rPr>
          <w:position w:val="-6"/>
          <w:sz w:val="28"/>
          <w:szCs w:val="28"/>
        </w:rPr>
        <w:object w:dxaOrig="740" w:dyaOrig="279">
          <v:shape id="_x0000_i1043" type="#_x0000_t75" style="width:36.9pt;height:14.05pt" o:ole="">
            <v:imagedata r:id="rId34" o:title=""/>
          </v:shape>
          <o:OLEObject Type="Embed" ProgID="Equation.3" ShapeID="_x0000_i1043" DrawAspect="Content" ObjectID="_1704621887" r:id="rId35"/>
        </w:object>
      </w:r>
      <w:r w:rsidRPr="00F20CE2">
        <w:rPr>
          <w:sz w:val="28"/>
          <w:szCs w:val="28"/>
        </w:rPr>
        <w:t xml:space="preserve"> (где </w:t>
      </w:r>
      <w:r w:rsidRPr="00F20CE2">
        <w:rPr>
          <w:position w:val="-6"/>
          <w:sz w:val="28"/>
          <w:szCs w:val="28"/>
        </w:rPr>
        <w:object w:dxaOrig="820" w:dyaOrig="279">
          <v:shape id="_x0000_i1044" type="#_x0000_t75" style="width:41.25pt;height:14.05pt" o:ole="">
            <v:imagedata r:id="rId36" o:title=""/>
          </v:shape>
          <o:OLEObject Type="Embed" ProgID="Equation.3" ShapeID="_x0000_i1044" DrawAspect="Content" ObjectID="_1704621888" r:id="rId37"/>
        </w:object>
      </w:r>
      <w:r w:rsidRPr="00F20CE2">
        <w:rPr>
          <w:sz w:val="28"/>
          <w:szCs w:val="28"/>
        </w:rPr>
        <w:t>, то оно называется  монохроматическим.</w:t>
      </w:r>
      <w:proofErr w:type="gramEnd"/>
      <w:r w:rsidRPr="00F20CE2">
        <w:rPr>
          <w:sz w:val="28"/>
          <w:szCs w:val="28"/>
        </w:rPr>
        <w:t xml:space="preserve"> </w:t>
      </w:r>
      <w:proofErr w:type="gramStart"/>
      <w:r w:rsidRPr="00F20CE2">
        <w:rPr>
          <w:sz w:val="28"/>
          <w:szCs w:val="28"/>
        </w:rPr>
        <w:t xml:space="preserve">Интегральным называется суммарное излучение во всем диапазоне длин волн от </w:t>
      </w:r>
      <w:r w:rsidRPr="00F20CE2">
        <w:rPr>
          <w:position w:val="-6"/>
          <w:sz w:val="28"/>
          <w:szCs w:val="28"/>
        </w:rPr>
        <w:object w:dxaOrig="580" w:dyaOrig="279">
          <v:shape id="_x0000_i1045" type="#_x0000_t75" style="width:29pt;height:14.05pt" o:ole="">
            <v:imagedata r:id="rId38" o:title=""/>
          </v:shape>
          <o:OLEObject Type="Embed" ProgID="Equation.3" ShapeID="_x0000_i1045" DrawAspect="Content" ObjectID="_1704621889" r:id="rId39"/>
        </w:object>
      </w:r>
      <w:r w:rsidRPr="00F20CE2">
        <w:rPr>
          <w:sz w:val="28"/>
          <w:szCs w:val="28"/>
        </w:rPr>
        <w:t xml:space="preserve"> до </w:t>
      </w:r>
      <w:r w:rsidRPr="00F20CE2">
        <w:rPr>
          <w:position w:val="-6"/>
          <w:sz w:val="28"/>
          <w:szCs w:val="28"/>
        </w:rPr>
        <w:object w:dxaOrig="639" w:dyaOrig="279">
          <v:shape id="_x0000_i1046" type="#_x0000_t75" style="width:31.6pt;height:14.05pt" o:ole="">
            <v:imagedata r:id="rId40" o:title=""/>
          </v:shape>
          <o:OLEObject Type="Embed" ProgID="Equation.3" ShapeID="_x0000_i1046" DrawAspect="Content" ObjectID="_1704621890" r:id="rId41"/>
        </w:object>
      </w:r>
      <w:r w:rsidRPr="00F20CE2">
        <w:rPr>
          <w:sz w:val="28"/>
          <w:szCs w:val="28"/>
        </w:rPr>
        <w:t xml:space="preserve">. Т.о., в отличие от других механизмов теплообмена, энергия излучения имеет не только количественную, но и качественную (спектральную) </w:t>
      </w:r>
      <w:r w:rsidRPr="00F20CE2">
        <w:rPr>
          <w:sz w:val="28"/>
          <w:szCs w:val="28"/>
        </w:rPr>
        <w:lastRenderedPageBreak/>
        <w:t>характер</w:t>
      </w:r>
      <w:r w:rsidRPr="00F20CE2">
        <w:rPr>
          <w:sz w:val="28"/>
          <w:szCs w:val="28"/>
        </w:rPr>
        <w:t>и</w:t>
      </w:r>
      <w:r w:rsidRPr="00F20CE2">
        <w:rPr>
          <w:sz w:val="28"/>
          <w:szCs w:val="28"/>
        </w:rPr>
        <w:t>стику.</w:t>
      </w:r>
      <w:proofErr w:type="gramEnd"/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 </w:t>
      </w:r>
      <w:proofErr w:type="gramStart"/>
      <w:r w:rsidRPr="00F20CE2">
        <w:rPr>
          <w:sz w:val="28"/>
          <w:szCs w:val="28"/>
        </w:rPr>
        <w:t>Энергия, излучаемая абсолютно черным телом (АЧТ) в единицу врем</w:t>
      </w:r>
      <w:r w:rsidRPr="00F20CE2">
        <w:rPr>
          <w:sz w:val="28"/>
          <w:szCs w:val="28"/>
        </w:rPr>
        <w:t>е</w:t>
      </w:r>
      <w:r w:rsidRPr="00F20CE2">
        <w:rPr>
          <w:sz w:val="28"/>
          <w:szCs w:val="28"/>
        </w:rPr>
        <w:t xml:space="preserve">ни с единицы поверхности  в интервале частот от </w:t>
      </w:r>
      <w:r w:rsidRPr="00F20CE2">
        <w:rPr>
          <w:position w:val="-6"/>
          <w:sz w:val="28"/>
          <w:szCs w:val="28"/>
        </w:rPr>
        <w:object w:dxaOrig="200" w:dyaOrig="220">
          <v:shape id="_x0000_i1047" type="#_x0000_t75" style="width:9.65pt;height:11.4pt" o:ole="">
            <v:imagedata r:id="rId42" o:title=""/>
          </v:shape>
          <o:OLEObject Type="Embed" ProgID="Equation.3" ShapeID="_x0000_i1047" DrawAspect="Content" ObjectID="_1704621891" r:id="rId43"/>
        </w:object>
      </w:r>
      <w:r w:rsidRPr="00F20CE2">
        <w:rPr>
          <w:sz w:val="28"/>
          <w:szCs w:val="28"/>
        </w:rPr>
        <w:t xml:space="preserve"> до </w:t>
      </w:r>
      <w:r w:rsidRPr="00F20CE2">
        <w:rPr>
          <w:position w:val="-6"/>
          <w:sz w:val="28"/>
          <w:szCs w:val="28"/>
        </w:rPr>
        <w:object w:dxaOrig="740" w:dyaOrig="279">
          <v:shape id="_x0000_i1048" type="#_x0000_t75" style="width:36.9pt;height:14.05pt" o:ole="">
            <v:imagedata r:id="rId44" o:title=""/>
          </v:shape>
          <o:OLEObject Type="Embed" ProgID="Equation.3" ShapeID="_x0000_i1048" DrawAspect="Content" ObjectID="_1704621892" r:id="rId45"/>
        </w:object>
      </w:r>
      <w:r w:rsidRPr="00F20CE2">
        <w:rPr>
          <w:sz w:val="28"/>
          <w:szCs w:val="28"/>
        </w:rPr>
        <w:t xml:space="preserve"> обозначается </w:t>
      </w:r>
      <w:r w:rsidRPr="00F20CE2">
        <w:rPr>
          <w:position w:val="-14"/>
          <w:sz w:val="28"/>
          <w:szCs w:val="28"/>
        </w:rPr>
        <w:object w:dxaOrig="380" w:dyaOrig="380">
          <v:shape id="_x0000_i1049" type="#_x0000_t75" style="width:19.3pt;height:19.3pt" o:ole="">
            <v:imagedata r:id="rId46" o:title=""/>
          </v:shape>
          <o:OLEObject Type="Embed" ProgID="Equation.3" ShapeID="_x0000_i1049" DrawAspect="Content" ObjectID="_1704621893" r:id="rId47"/>
        </w:object>
      </w:r>
      <w:r w:rsidRPr="00F20CE2">
        <w:rPr>
          <w:sz w:val="28"/>
          <w:szCs w:val="28"/>
        </w:rPr>
        <w:t xml:space="preserve">и называется спектральной плотностью энергетической светимости АЧТ (или </w:t>
      </w:r>
      <w:proofErr w:type="spellStart"/>
      <w:r w:rsidRPr="00F20CE2">
        <w:rPr>
          <w:sz w:val="28"/>
          <w:szCs w:val="28"/>
        </w:rPr>
        <w:t>излучательной</w:t>
      </w:r>
      <w:proofErr w:type="spellEnd"/>
      <w:r w:rsidRPr="00F20CE2">
        <w:rPr>
          <w:sz w:val="28"/>
          <w:szCs w:val="28"/>
        </w:rPr>
        <w:t xml:space="preserve"> способностью АЧТ).</w:t>
      </w:r>
      <w:proofErr w:type="gramEnd"/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Зависимость спектральной плотности энергетической светимости АЧТ  от частоты и температуры </w:t>
      </w:r>
      <w:r w:rsidRPr="00F20CE2">
        <w:rPr>
          <w:position w:val="-14"/>
          <w:sz w:val="28"/>
          <w:szCs w:val="28"/>
        </w:rPr>
        <w:object w:dxaOrig="1359" w:dyaOrig="380">
          <v:shape id="_x0000_i1050" type="#_x0000_t75" style="width:67.6pt;height:19.3pt" o:ole="">
            <v:imagedata r:id="rId48" o:title=""/>
          </v:shape>
          <o:OLEObject Type="Embed" ProgID="Equation.3" ShapeID="_x0000_i1050" DrawAspect="Content" ObjectID="_1704621894" r:id="rId49"/>
        </w:object>
      </w:r>
      <w:r w:rsidRPr="00F20CE2">
        <w:rPr>
          <w:sz w:val="28"/>
          <w:szCs w:val="28"/>
        </w:rPr>
        <w:t xml:space="preserve"> определяется соотношением Планка: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center"/>
        <w:rPr>
          <w:sz w:val="28"/>
          <w:szCs w:val="28"/>
        </w:rPr>
      </w:pPr>
      <w:r w:rsidRPr="00F20CE2">
        <w:rPr>
          <w:position w:val="-66"/>
          <w:sz w:val="28"/>
          <w:szCs w:val="28"/>
        </w:rPr>
        <w:object w:dxaOrig="2340" w:dyaOrig="1080">
          <v:shape id="_x0000_i1051" type="#_x0000_t75" style="width:116.8pt;height:54.45pt" o:ole="">
            <v:imagedata r:id="rId50" o:title=""/>
          </v:shape>
          <o:OLEObject Type="Embed" ProgID="Equation.3" ShapeID="_x0000_i1051" DrawAspect="Content" ObjectID="_1704621895" r:id="rId51"/>
        </w:object>
      </w:r>
      <w:r>
        <w:rPr>
          <w:sz w:val="28"/>
          <w:szCs w:val="28"/>
        </w:rPr>
        <w:t>,</w:t>
      </w:r>
      <w:r w:rsidRPr="00F20CE2">
        <w:rPr>
          <w:sz w:val="28"/>
          <w:szCs w:val="28"/>
        </w:rPr>
        <w:tab/>
      </w:r>
      <w:r w:rsidRPr="00F20CE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F20CE2">
        <w:rPr>
          <w:sz w:val="28"/>
          <w:szCs w:val="28"/>
        </w:rPr>
        <w:t xml:space="preserve"> (4)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 w:rsidRPr="00F20CE2">
        <w:rPr>
          <w:sz w:val="28"/>
          <w:szCs w:val="28"/>
        </w:rPr>
        <w:t>где</w:t>
      </w:r>
      <w:r w:rsidRPr="00F20CE2">
        <w:rPr>
          <w:sz w:val="28"/>
          <w:szCs w:val="28"/>
        </w:rPr>
        <w:tab/>
        <w:t xml:space="preserve"> </w:t>
      </w:r>
      <w:proofErr w:type="gramStart"/>
      <w:r w:rsidRPr="00F20CE2">
        <w:rPr>
          <w:i/>
          <w:sz w:val="28"/>
          <w:szCs w:val="28"/>
        </w:rPr>
        <w:t>с</w:t>
      </w:r>
      <w:proofErr w:type="gramEnd"/>
      <w:r w:rsidRPr="00F20CE2">
        <w:rPr>
          <w:i/>
          <w:sz w:val="28"/>
          <w:szCs w:val="28"/>
        </w:rPr>
        <w:t xml:space="preserve"> </w:t>
      </w:r>
      <w:r w:rsidRPr="00F20CE2">
        <w:rPr>
          <w:sz w:val="28"/>
          <w:szCs w:val="28"/>
        </w:rPr>
        <w:t xml:space="preserve">– скорость света в вакууме; </w:t>
      </w:r>
      <w:proofErr w:type="spellStart"/>
      <w:r w:rsidRPr="00F20CE2">
        <w:rPr>
          <w:i/>
          <w:sz w:val="28"/>
          <w:szCs w:val="28"/>
        </w:rPr>
        <w:t>h</w:t>
      </w:r>
      <w:proofErr w:type="spellEnd"/>
      <w:r w:rsidRPr="00F20CE2">
        <w:rPr>
          <w:sz w:val="28"/>
          <w:szCs w:val="28"/>
        </w:rPr>
        <w:t xml:space="preserve"> и </w:t>
      </w:r>
      <w:proofErr w:type="spellStart"/>
      <w:r w:rsidRPr="00F20CE2">
        <w:rPr>
          <w:i/>
          <w:sz w:val="28"/>
          <w:szCs w:val="28"/>
        </w:rPr>
        <w:t>k</w:t>
      </w:r>
      <w:proofErr w:type="spellEnd"/>
      <w:r w:rsidRPr="00F20CE2">
        <w:rPr>
          <w:i/>
          <w:sz w:val="28"/>
          <w:szCs w:val="28"/>
        </w:rPr>
        <w:t xml:space="preserve"> </w:t>
      </w:r>
      <w:r w:rsidRPr="00F20CE2">
        <w:rPr>
          <w:sz w:val="28"/>
          <w:szCs w:val="28"/>
        </w:rPr>
        <w:t>– постоянные Планка и Больцмана (соответственно).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   Для длины волны уравнение (4) примет вид: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center"/>
        <w:rPr>
          <w:sz w:val="28"/>
          <w:szCs w:val="28"/>
        </w:rPr>
      </w:pPr>
      <w:r w:rsidRPr="00F20CE2">
        <w:rPr>
          <w:position w:val="-66"/>
          <w:sz w:val="28"/>
          <w:szCs w:val="28"/>
        </w:rPr>
        <w:object w:dxaOrig="3460" w:dyaOrig="1080">
          <v:shape id="_x0000_i1052" type="#_x0000_t75" style="width:173pt;height:54.45pt" o:ole="">
            <v:imagedata r:id="rId52" o:title=""/>
          </v:shape>
          <o:OLEObject Type="Embed" ProgID="Equation.3" ShapeID="_x0000_i1052" DrawAspect="Content" ObjectID="_1704621896" r:id="rId53"/>
        </w:object>
      </w:r>
      <w:r>
        <w:rPr>
          <w:sz w:val="28"/>
          <w:szCs w:val="28"/>
        </w:rPr>
        <w:t>.</w:t>
      </w:r>
      <w:r w:rsidRPr="00F20CE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r w:rsidRPr="00F20CE2">
        <w:rPr>
          <w:sz w:val="28"/>
          <w:szCs w:val="28"/>
        </w:rPr>
        <w:t xml:space="preserve"> (5)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>Интегральная энергетическая светимость (ее называют просто энергетической светимостью тела) АЧТ  во всем диапазоне частот определяется выр</w:t>
      </w:r>
      <w:r w:rsidRPr="00F20CE2">
        <w:rPr>
          <w:sz w:val="28"/>
          <w:szCs w:val="28"/>
        </w:rPr>
        <w:t>а</w:t>
      </w:r>
      <w:r w:rsidRPr="00F20CE2">
        <w:rPr>
          <w:sz w:val="28"/>
          <w:szCs w:val="28"/>
        </w:rPr>
        <w:t>жением: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center"/>
        <w:rPr>
          <w:sz w:val="28"/>
          <w:szCs w:val="28"/>
        </w:rPr>
      </w:pPr>
      <w:r w:rsidRPr="00F20CE2">
        <w:rPr>
          <w:position w:val="-32"/>
          <w:sz w:val="28"/>
          <w:szCs w:val="28"/>
        </w:rPr>
        <w:object w:dxaOrig="1359" w:dyaOrig="760">
          <v:shape id="_x0000_i1053" type="#_x0000_t75" style="width:67.6pt;height:37.75pt" o:ole="">
            <v:imagedata r:id="rId54" o:title=""/>
          </v:shape>
          <o:OLEObject Type="Embed" ProgID="Equation.3" ShapeID="_x0000_i1053" DrawAspect="Content" ObjectID="_1704621897" r:id="rId55"/>
        </w:object>
      </w:r>
      <w:r>
        <w:rPr>
          <w:sz w:val="28"/>
          <w:szCs w:val="28"/>
        </w:rPr>
        <w:t>,</w:t>
      </w:r>
      <w:r w:rsidRPr="00F20CE2">
        <w:rPr>
          <w:sz w:val="28"/>
          <w:szCs w:val="28"/>
        </w:rPr>
        <w:t xml:space="preserve"> </w:t>
      </w:r>
      <w:r w:rsidRPr="00F20CE2">
        <w:rPr>
          <w:sz w:val="28"/>
          <w:szCs w:val="28"/>
        </w:rPr>
        <w:tab/>
      </w:r>
      <w:r w:rsidRPr="00F20CE2">
        <w:rPr>
          <w:sz w:val="28"/>
          <w:szCs w:val="28"/>
        </w:rPr>
        <w:tab/>
        <w:t>или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left="32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20CE2">
        <w:rPr>
          <w:position w:val="-10"/>
          <w:sz w:val="28"/>
          <w:szCs w:val="28"/>
        </w:rPr>
        <w:object w:dxaOrig="980" w:dyaOrig="360">
          <v:shape id="_x0000_i1054" type="#_x0000_t75" style="width:49.15pt;height:18.45pt" o:ole="">
            <v:imagedata r:id="rId56" o:title=""/>
          </v:shape>
          <o:OLEObject Type="Embed" ProgID="Equation.3" ShapeID="_x0000_i1054" DrawAspect="Content" ObjectID="_1704621898" r:id="rId57"/>
        </w:object>
      </w:r>
      <w:r>
        <w:rPr>
          <w:sz w:val="28"/>
          <w:szCs w:val="28"/>
        </w:rPr>
        <w:t>.</w:t>
      </w:r>
      <w:r w:rsidRPr="00F20CE2">
        <w:rPr>
          <w:sz w:val="28"/>
          <w:szCs w:val="28"/>
        </w:rPr>
        <w:tab/>
      </w:r>
      <w:r w:rsidRPr="00F20CE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Pr="00F20CE2">
        <w:rPr>
          <w:sz w:val="28"/>
          <w:szCs w:val="28"/>
        </w:rPr>
        <w:t xml:space="preserve"> (6)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Выражение (6) носит название </w:t>
      </w:r>
      <w:r w:rsidRPr="00F20CE2">
        <w:rPr>
          <w:b/>
          <w:sz w:val="28"/>
          <w:szCs w:val="28"/>
        </w:rPr>
        <w:t>закона Стефана-Больцмана</w:t>
      </w:r>
      <w:r w:rsidRPr="00F20CE2">
        <w:rPr>
          <w:sz w:val="28"/>
          <w:szCs w:val="28"/>
        </w:rPr>
        <w:t xml:space="preserve">. Величина </w:t>
      </w:r>
      <w:r w:rsidRPr="00F20CE2">
        <w:rPr>
          <w:position w:val="-6"/>
          <w:sz w:val="28"/>
          <w:szCs w:val="28"/>
        </w:rPr>
        <w:object w:dxaOrig="240" w:dyaOrig="220">
          <v:shape id="_x0000_i1055" type="#_x0000_t75" style="width:12.3pt;height:11.4pt" o:ole="">
            <v:imagedata r:id="rId58" o:title=""/>
          </v:shape>
          <o:OLEObject Type="Embed" ProgID="Equation.3" ShapeID="_x0000_i1055" DrawAspect="Content" ObjectID="_1704621899" r:id="rId59"/>
        </w:object>
      </w:r>
      <w:r w:rsidRPr="00F20CE2">
        <w:rPr>
          <w:sz w:val="28"/>
          <w:szCs w:val="28"/>
        </w:rPr>
        <w:t xml:space="preserve">    –  </w:t>
      </w:r>
      <w:r w:rsidRPr="00F20CE2">
        <w:rPr>
          <w:b/>
          <w:sz w:val="28"/>
          <w:szCs w:val="28"/>
        </w:rPr>
        <w:t>п</w:t>
      </w:r>
      <w:r w:rsidRPr="00F20CE2">
        <w:rPr>
          <w:b/>
          <w:sz w:val="28"/>
          <w:szCs w:val="28"/>
        </w:rPr>
        <w:t>о</w:t>
      </w:r>
      <w:r w:rsidRPr="00F20CE2">
        <w:rPr>
          <w:b/>
          <w:sz w:val="28"/>
          <w:szCs w:val="28"/>
        </w:rPr>
        <w:t>стоянная Стефана-Больцмана</w:t>
      </w:r>
      <w:r w:rsidRPr="00F20CE2">
        <w:rPr>
          <w:sz w:val="28"/>
          <w:szCs w:val="28"/>
        </w:rPr>
        <w:t xml:space="preserve">, ее значение равно </w:t>
      </w:r>
      <w:r w:rsidRPr="00F20CE2">
        <w:rPr>
          <w:position w:val="-10"/>
          <w:sz w:val="28"/>
          <w:szCs w:val="28"/>
        </w:rPr>
        <w:object w:dxaOrig="1420" w:dyaOrig="360">
          <v:shape id="_x0000_i1056" type="#_x0000_t75" style="width:71.1pt;height:18.45pt" o:ole="">
            <v:imagedata r:id="rId60" o:title=""/>
          </v:shape>
          <o:OLEObject Type="Embed" ProgID="Equation.3" ShapeID="_x0000_i1056" DrawAspect="Content" ObjectID="_1704621900" r:id="rId61"/>
        </w:object>
      </w:r>
      <w:r w:rsidRPr="00F20CE2">
        <w:rPr>
          <w:sz w:val="28"/>
          <w:szCs w:val="28"/>
        </w:rPr>
        <w:t xml:space="preserve"> </w:t>
      </w:r>
      <w:r w:rsidRPr="00F20CE2">
        <w:rPr>
          <w:sz w:val="28"/>
          <w:szCs w:val="28"/>
        </w:rPr>
        <w:lastRenderedPageBreak/>
        <w:t>Вт/(м</w:t>
      </w:r>
      <w:proofErr w:type="gramStart"/>
      <w:r w:rsidRPr="00F20CE2">
        <w:rPr>
          <w:sz w:val="28"/>
          <w:szCs w:val="28"/>
          <w:vertAlign w:val="superscript"/>
        </w:rPr>
        <w:t>2</w:t>
      </w:r>
      <w:proofErr w:type="gramEnd"/>
      <w:r w:rsidRPr="00F20CE2">
        <w:rPr>
          <w:sz w:val="28"/>
          <w:szCs w:val="28"/>
        </w:rPr>
        <w:sym w:font="Symbol" w:char="F0D7"/>
      </w:r>
      <w:r w:rsidRPr="00F20CE2">
        <w:rPr>
          <w:sz w:val="28"/>
          <w:szCs w:val="28"/>
        </w:rPr>
        <w:t>К</w:t>
      </w:r>
      <w:r w:rsidRPr="00F20CE2">
        <w:rPr>
          <w:sz w:val="28"/>
          <w:szCs w:val="28"/>
          <w:vertAlign w:val="superscript"/>
        </w:rPr>
        <w:t>4</w:t>
      </w:r>
      <w:r w:rsidRPr="00F20CE2">
        <w:rPr>
          <w:sz w:val="28"/>
          <w:szCs w:val="28"/>
        </w:rPr>
        <w:t>).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Для количественной характеристики излучения нечерных тел вводят понятия степени черноты тела: отношение энергии излучения (мощности или </w:t>
      </w:r>
      <w:proofErr w:type="spellStart"/>
      <w:r w:rsidRPr="00F20CE2">
        <w:rPr>
          <w:sz w:val="28"/>
          <w:szCs w:val="28"/>
        </w:rPr>
        <w:t>излучательной</w:t>
      </w:r>
      <w:proofErr w:type="spellEnd"/>
      <w:r w:rsidRPr="00F20CE2">
        <w:rPr>
          <w:sz w:val="28"/>
          <w:szCs w:val="28"/>
        </w:rPr>
        <w:t xml:space="preserve"> способности) данного тела к энергии излучения (мощности, </w:t>
      </w:r>
      <w:proofErr w:type="spellStart"/>
      <w:r w:rsidRPr="00F20CE2">
        <w:rPr>
          <w:sz w:val="28"/>
          <w:szCs w:val="28"/>
        </w:rPr>
        <w:t>излучательной</w:t>
      </w:r>
      <w:proofErr w:type="spellEnd"/>
      <w:r w:rsidRPr="00F20CE2">
        <w:rPr>
          <w:sz w:val="28"/>
          <w:szCs w:val="28"/>
        </w:rPr>
        <w:t xml:space="preserve"> способности) АЧТ при той же температуре, т.е.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center"/>
        <w:rPr>
          <w:sz w:val="28"/>
          <w:szCs w:val="28"/>
        </w:rPr>
      </w:pPr>
      <w:r w:rsidRPr="00F20CE2">
        <w:rPr>
          <w:sz w:val="28"/>
          <w:szCs w:val="28"/>
        </w:rPr>
        <w:sym w:font="Symbol" w:char="F065"/>
      </w:r>
      <w:r w:rsidRPr="00F20CE2">
        <w:rPr>
          <w:sz w:val="28"/>
          <w:szCs w:val="28"/>
        </w:rPr>
        <w:t>=</w:t>
      </w:r>
      <w:r w:rsidRPr="00F20CE2">
        <w:rPr>
          <w:position w:val="-32"/>
          <w:sz w:val="28"/>
          <w:szCs w:val="28"/>
        </w:rPr>
        <w:object w:dxaOrig="1920" w:dyaOrig="740">
          <v:shape id="_x0000_i1057" type="#_x0000_t75" style="width:95.7pt;height:36.9pt" o:ole="">
            <v:imagedata r:id="rId62" o:title=""/>
          </v:shape>
          <o:OLEObject Type="Embed" ProgID="Equation.3" ShapeID="_x0000_i1057" DrawAspect="Content" ObjectID="_1704621901" r:id="rId63"/>
        </w:object>
      </w:r>
      <w:r>
        <w:rPr>
          <w:sz w:val="28"/>
          <w:szCs w:val="28"/>
        </w:rPr>
        <w:t>,</w:t>
      </w:r>
      <w:r w:rsidRPr="00F20CE2">
        <w:rPr>
          <w:sz w:val="28"/>
          <w:szCs w:val="28"/>
        </w:rPr>
        <w:t xml:space="preserve">   </w:t>
      </w:r>
      <w:r w:rsidRPr="00F20CE2">
        <w:rPr>
          <w:sz w:val="28"/>
          <w:szCs w:val="28"/>
        </w:rPr>
        <w:tab/>
      </w:r>
      <w:r w:rsidRPr="00F20CE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Pr="00F20CE2">
        <w:rPr>
          <w:sz w:val="28"/>
          <w:szCs w:val="28"/>
        </w:rPr>
        <w:t>(7)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где </w:t>
      </w:r>
      <w:r w:rsidRPr="00F20CE2">
        <w:rPr>
          <w:sz w:val="28"/>
          <w:szCs w:val="28"/>
        </w:rPr>
        <w:tab/>
      </w:r>
      <w:r w:rsidRPr="00F20CE2">
        <w:rPr>
          <w:position w:val="-4"/>
          <w:sz w:val="28"/>
          <w:szCs w:val="28"/>
        </w:rPr>
        <w:object w:dxaOrig="240" w:dyaOrig="260">
          <v:shape id="_x0000_i1058" type="#_x0000_t75" style="width:12.3pt;height:13.15pt" o:ole="">
            <v:imagedata r:id="rId64" o:title=""/>
          </v:shape>
          <o:OLEObject Type="Embed" ProgID="Equation.3" ShapeID="_x0000_i1058" DrawAspect="Content" ObjectID="_1704621902" r:id="rId65"/>
        </w:object>
      </w:r>
      <w:r w:rsidRPr="00F20CE2">
        <w:rPr>
          <w:sz w:val="28"/>
          <w:szCs w:val="28"/>
        </w:rPr>
        <w:t xml:space="preserve"> и </w:t>
      </w:r>
      <w:r w:rsidRPr="00F20CE2">
        <w:rPr>
          <w:position w:val="-12"/>
          <w:sz w:val="28"/>
          <w:szCs w:val="28"/>
        </w:rPr>
        <w:object w:dxaOrig="279" w:dyaOrig="360">
          <v:shape id="_x0000_i1059" type="#_x0000_t75" style="width:14.05pt;height:18.45pt" o:ole="">
            <v:imagedata r:id="rId66" o:title=""/>
          </v:shape>
          <o:OLEObject Type="Embed" ProgID="Equation.3" ShapeID="_x0000_i1059" DrawAspect="Content" ObjectID="_1704621903" r:id="rId67"/>
        </w:object>
      </w:r>
      <w:r w:rsidRPr="00F20CE2">
        <w:rPr>
          <w:sz w:val="28"/>
          <w:szCs w:val="28"/>
        </w:rPr>
        <w:t xml:space="preserve"> - мощность излучения данного тела и АЧТ соответственно, </w:t>
      </w:r>
      <w:r w:rsidRPr="00F20CE2">
        <w:rPr>
          <w:position w:val="-14"/>
          <w:sz w:val="28"/>
          <w:szCs w:val="28"/>
        </w:rPr>
        <w:object w:dxaOrig="460" w:dyaOrig="380">
          <v:shape id="_x0000_i1060" type="#_x0000_t75" style="width:22.85pt;height:19.3pt" o:ole="">
            <v:imagedata r:id="rId68" o:title=""/>
          </v:shape>
          <o:OLEObject Type="Embed" ProgID="Equation.3" ShapeID="_x0000_i1060" DrawAspect="Content" ObjectID="_1704621904" r:id="rId69"/>
        </w:object>
      </w:r>
      <w:r w:rsidRPr="00F20CE2">
        <w:rPr>
          <w:sz w:val="28"/>
          <w:szCs w:val="28"/>
        </w:rPr>
        <w:t xml:space="preserve">и </w:t>
      </w:r>
      <w:r w:rsidRPr="00F20CE2">
        <w:rPr>
          <w:position w:val="-14"/>
          <w:sz w:val="28"/>
          <w:szCs w:val="28"/>
        </w:rPr>
        <w:object w:dxaOrig="360" w:dyaOrig="380">
          <v:shape id="_x0000_i1061" type="#_x0000_t75" style="width:18.45pt;height:19.3pt" o:ole="">
            <v:imagedata r:id="rId70" o:title=""/>
          </v:shape>
          <o:OLEObject Type="Embed" ProgID="Equation.3" ShapeID="_x0000_i1061" DrawAspect="Content" ObjectID="_1704621905" r:id="rId71"/>
        </w:object>
      </w:r>
      <w:r w:rsidRPr="00F20CE2">
        <w:rPr>
          <w:sz w:val="28"/>
          <w:szCs w:val="28"/>
        </w:rPr>
        <w:t xml:space="preserve"> - </w:t>
      </w:r>
      <w:proofErr w:type="spellStart"/>
      <w:r w:rsidRPr="00F20CE2">
        <w:rPr>
          <w:sz w:val="28"/>
          <w:szCs w:val="28"/>
        </w:rPr>
        <w:t>излучательная</w:t>
      </w:r>
      <w:proofErr w:type="spellEnd"/>
      <w:r w:rsidRPr="00F20CE2">
        <w:rPr>
          <w:sz w:val="28"/>
          <w:szCs w:val="28"/>
        </w:rPr>
        <w:t xml:space="preserve"> способность данного тела и АЧТ соответстве</w:t>
      </w:r>
      <w:r w:rsidRPr="00F20CE2">
        <w:rPr>
          <w:sz w:val="28"/>
          <w:szCs w:val="28"/>
        </w:rPr>
        <w:t>н</w:t>
      </w:r>
      <w:r w:rsidRPr="00F20CE2">
        <w:rPr>
          <w:sz w:val="28"/>
          <w:szCs w:val="28"/>
        </w:rPr>
        <w:t xml:space="preserve">но. 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Степень черноты характеризует </w:t>
      </w:r>
      <w:proofErr w:type="spellStart"/>
      <w:r w:rsidRPr="00F20CE2">
        <w:rPr>
          <w:sz w:val="28"/>
          <w:szCs w:val="28"/>
        </w:rPr>
        <w:t>излучательную</w:t>
      </w:r>
      <w:proofErr w:type="spellEnd"/>
      <w:r w:rsidRPr="00F20CE2">
        <w:rPr>
          <w:sz w:val="28"/>
          <w:szCs w:val="28"/>
        </w:rPr>
        <w:t xml:space="preserve"> способность реального тела по сравнению с </w:t>
      </w:r>
      <w:proofErr w:type="spellStart"/>
      <w:r w:rsidRPr="00F20CE2">
        <w:rPr>
          <w:sz w:val="28"/>
          <w:szCs w:val="28"/>
        </w:rPr>
        <w:t>излучательной</w:t>
      </w:r>
      <w:proofErr w:type="spellEnd"/>
      <w:r w:rsidRPr="00F20CE2">
        <w:rPr>
          <w:sz w:val="28"/>
          <w:szCs w:val="28"/>
        </w:rPr>
        <w:t xml:space="preserve"> способностью АЧТ. </w:t>
      </w:r>
      <w:proofErr w:type="spellStart"/>
      <w:r w:rsidRPr="00F20CE2">
        <w:rPr>
          <w:sz w:val="28"/>
          <w:szCs w:val="28"/>
        </w:rPr>
        <w:t>Излучательная</w:t>
      </w:r>
      <w:proofErr w:type="spellEnd"/>
      <w:r w:rsidRPr="00F20CE2">
        <w:rPr>
          <w:sz w:val="28"/>
          <w:szCs w:val="28"/>
        </w:rPr>
        <w:t xml:space="preserve"> способность тела и степень его черноты могут зависеть от длины волны излучения; в этом случае говорят, что тело обладает селективным излучением.</w:t>
      </w:r>
    </w:p>
    <w:p w:rsidR="0013207C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Различают спектральную </w:t>
      </w:r>
      <w:r w:rsidRPr="00F20CE2">
        <w:rPr>
          <w:position w:val="-14"/>
          <w:sz w:val="28"/>
          <w:szCs w:val="28"/>
        </w:rPr>
        <w:object w:dxaOrig="440" w:dyaOrig="380">
          <v:shape id="_x0000_i1062" type="#_x0000_t75" style="width:21.95pt;height:19.3pt" o:ole="">
            <v:imagedata r:id="rId72" o:title=""/>
          </v:shape>
          <o:OLEObject Type="Embed" ProgID="Equation.3" ShapeID="_x0000_i1062" DrawAspect="Content" ObjectID="_1704621906" r:id="rId73"/>
        </w:object>
      </w:r>
      <w:r w:rsidRPr="00F20CE2">
        <w:rPr>
          <w:sz w:val="28"/>
          <w:szCs w:val="28"/>
        </w:rPr>
        <w:t xml:space="preserve"> и интегральную (суммарную, общую) </w:t>
      </w:r>
      <w:r w:rsidRPr="00F20CE2">
        <w:rPr>
          <w:position w:val="-10"/>
          <w:sz w:val="28"/>
          <w:szCs w:val="28"/>
        </w:rPr>
        <w:object w:dxaOrig="300" w:dyaOrig="340">
          <v:shape id="_x0000_i1063" type="#_x0000_t75" style="width:14.95pt;height:16.7pt" o:ole="">
            <v:imagedata r:id="rId74" o:title=""/>
          </v:shape>
          <o:OLEObject Type="Embed" ProgID="Equation.3" ShapeID="_x0000_i1063" DrawAspect="Content" ObjectID="_1704621907" r:id="rId75"/>
        </w:object>
      </w:r>
      <w:r w:rsidRPr="00F20CE2">
        <w:rPr>
          <w:sz w:val="28"/>
          <w:szCs w:val="28"/>
        </w:rPr>
        <w:t xml:space="preserve">степень черноты. Спектральная степень черноты для длины волны </w:t>
      </w:r>
      <w:r w:rsidRPr="00F20CE2">
        <w:rPr>
          <w:sz w:val="28"/>
          <w:szCs w:val="28"/>
        </w:rPr>
        <w:sym w:font="Symbol" w:char="F06C"/>
      </w:r>
      <w:r w:rsidRPr="00F20CE2">
        <w:rPr>
          <w:sz w:val="28"/>
          <w:szCs w:val="28"/>
        </w:rPr>
        <w:t xml:space="preserve"> и температуры </w:t>
      </w:r>
      <w:r w:rsidRPr="00F20CE2">
        <w:rPr>
          <w:i/>
          <w:sz w:val="28"/>
          <w:szCs w:val="28"/>
        </w:rPr>
        <w:t>Т</w:t>
      </w:r>
      <w:r w:rsidRPr="00F20CE2">
        <w:rPr>
          <w:sz w:val="28"/>
          <w:szCs w:val="28"/>
        </w:rPr>
        <w:t xml:space="preserve"> определяется отношением спектральной плотности энергетической светимости  реального тела </w:t>
      </w:r>
      <w:r w:rsidRPr="00F20CE2">
        <w:rPr>
          <w:position w:val="-14"/>
          <w:sz w:val="28"/>
          <w:szCs w:val="28"/>
        </w:rPr>
        <w:object w:dxaOrig="460" w:dyaOrig="380">
          <v:shape id="_x0000_i1064" type="#_x0000_t75" style="width:22.85pt;height:18.45pt" o:ole="">
            <v:imagedata r:id="rId76" o:title=""/>
          </v:shape>
          <o:OLEObject Type="Embed" ProgID="Equation.3" ShapeID="_x0000_i1064" DrawAspect="Content" ObjectID="_1704621908" r:id="rId77"/>
        </w:object>
      </w:r>
      <w:r w:rsidRPr="00F20CE2">
        <w:rPr>
          <w:position w:val="-26"/>
          <w:sz w:val="28"/>
          <w:szCs w:val="28"/>
        </w:rPr>
        <w:object w:dxaOrig="1640" w:dyaOrig="639">
          <v:shape id="_x0000_i1065" type="#_x0000_t75" style="width:81.65pt;height:31.6pt" o:ole="">
            <v:imagedata r:id="rId78" o:title=""/>
          </v:shape>
          <o:OLEObject Type="Embed" ProgID="Equation.3" ShapeID="_x0000_i1065" DrawAspect="Content" ObjectID="_1704621909" r:id="rId79"/>
        </w:object>
      </w:r>
      <w:r w:rsidRPr="00F20CE2">
        <w:rPr>
          <w:sz w:val="28"/>
          <w:szCs w:val="28"/>
        </w:rPr>
        <w:t>к спектральной плотности энергетической светимости  АЧТ</w:t>
      </w:r>
      <w:proofErr w:type="gramStart"/>
      <w:r w:rsidRPr="00F20CE2">
        <w:rPr>
          <w:sz w:val="28"/>
          <w:szCs w:val="28"/>
        </w:rPr>
        <w:t xml:space="preserve"> </w:t>
      </w:r>
      <w:r w:rsidRPr="00F20CE2">
        <w:rPr>
          <w:position w:val="-14"/>
          <w:sz w:val="28"/>
          <w:szCs w:val="28"/>
        </w:rPr>
        <w:object w:dxaOrig="380" w:dyaOrig="380">
          <v:shape id="_x0000_i1066" type="#_x0000_t75" style="width:19.3pt;height:18.45pt" o:ole="">
            <v:imagedata r:id="rId80" o:title=""/>
          </v:shape>
          <o:OLEObject Type="Embed" ProgID="Equation.3" ShapeID="_x0000_i1066" DrawAspect="Content" ObjectID="_1704621910" r:id="rId81"/>
        </w:object>
      </w:r>
      <w:r w:rsidRPr="00F20CE2">
        <w:rPr>
          <w:sz w:val="28"/>
          <w:szCs w:val="28"/>
        </w:rPr>
        <w:t>(</w:t>
      </w:r>
      <w:r w:rsidRPr="00F20CE2">
        <w:rPr>
          <w:position w:val="-26"/>
          <w:sz w:val="28"/>
          <w:szCs w:val="28"/>
        </w:rPr>
        <w:object w:dxaOrig="1280" w:dyaOrig="639">
          <v:shape id="_x0000_i1067" type="#_x0000_t75" style="width:64.1pt;height:31.6pt" o:ole="">
            <v:imagedata r:id="rId82" o:title=""/>
          </v:shape>
          <o:OLEObject Type="Embed" ProgID="Equation.3" ShapeID="_x0000_i1067" DrawAspect="Content" ObjectID="_1704621911" r:id="rId83"/>
        </w:object>
      </w:r>
      <w:r w:rsidRPr="00F20CE2">
        <w:rPr>
          <w:sz w:val="28"/>
          <w:szCs w:val="28"/>
        </w:rPr>
        <w:t xml:space="preserve">) </w:t>
      </w:r>
      <w:proofErr w:type="gramEnd"/>
      <w:r w:rsidRPr="00F20CE2">
        <w:rPr>
          <w:sz w:val="28"/>
          <w:szCs w:val="28"/>
        </w:rPr>
        <w:t>при той же температуре.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Твердые диэлектрики, имеющие шероховатую поверхность, обладают </w:t>
      </w:r>
      <w:r w:rsidRPr="00F20CE2">
        <w:rPr>
          <w:sz w:val="28"/>
          <w:szCs w:val="28"/>
        </w:rPr>
        <w:lastRenderedPageBreak/>
        <w:t xml:space="preserve">небольшой степенью селективности. Спектр их излучения является сплошным и по своему характеру мало отличается от спектра АЧТ. </w:t>
      </w:r>
      <w:proofErr w:type="gramStart"/>
      <w:r w:rsidRPr="00F20CE2">
        <w:rPr>
          <w:sz w:val="28"/>
          <w:szCs w:val="28"/>
        </w:rPr>
        <w:t>Если тело обладает непрерывным спектром излучения, а кривые зависимости плотности потока излучения от длины волны для реального и черного тел подобны, то излучение т</w:t>
      </w:r>
      <w:r w:rsidRPr="00F20CE2">
        <w:rPr>
          <w:sz w:val="28"/>
          <w:szCs w:val="28"/>
        </w:rPr>
        <w:t>а</w:t>
      </w:r>
      <w:r w:rsidRPr="00F20CE2">
        <w:rPr>
          <w:sz w:val="28"/>
          <w:szCs w:val="28"/>
        </w:rPr>
        <w:t>кого тела, как и само тело, называют серым (см. рис.1).</w:t>
      </w:r>
      <w:proofErr w:type="gramEnd"/>
    </w:p>
    <w:p w:rsidR="0013207C" w:rsidRDefault="0013207C" w:rsidP="0013207C">
      <w:pPr>
        <w:widowControl w:val="0"/>
        <w:suppressLineNumbers/>
        <w:suppressAutoHyphens/>
        <w:ind w:firstLine="709"/>
        <w:jc w:val="both"/>
      </w:pPr>
    </w:p>
    <w:p w:rsidR="0013207C" w:rsidRDefault="0013207C" w:rsidP="0013207C">
      <w:pPr>
        <w:widowControl w:val="0"/>
        <w:suppressLineNumbers/>
        <w:suppressAutoHyphens/>
        <w:ind w:firstLine="709"/>
        <w:jc w:val="both"/>
      </w:pPr>
      <w:r>
        <w:rPr>
          <w:noProof/>
        </w:rPr>
        <w:drawing>
          <wp:inline distT="0" distB="0" distL="0" distR="0">
            <wp:extent cx="4739005" cy="1772920"/>
            <wp:effectExtent l="19050" t="0" r="4445" b="0"/>
            <wp:docPr id="44" name="Рисунок 44" descr="3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32_1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05" cy="177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07C" w:rsidRPr="00F20CE2" w:rsidRDefault="0013207C" w:rsidP="0013207C">
      <w:pPr>
        <w:widowControl w:val="0"/>
        <w:suppressLineNumbers/>
        <w:suppressAutoHyphens/>
        <w:ind w:firstLine="709"/>
        <w:rPr>
          <w:b/>
          <w:sz w:val="26"/>
          <w:szCs w:val="26"/>
        </w:rPr>
      </w:pPr>
      <w:r w:rsidRPr="00F20CE2">
        <w:rPr>
          <w:b/>
          <w:sz w:val="26"/>
          <w:szCs w:val="26"/>
        </w:rPr>
        <w:t>Рис. 1.</w:t>
      </w:r>
      <w:r w:rsidRPr="00F20CE2">
        <w:rPr>
          <w:sz w:val="26"/>
          <w:szCs w:val="26"/>
        </w:rPr>
        <w:t xml:space="preserve"> </w:t>
      </w:r>
      <w:r w:rsidRPr="00F20CE2">
        <w:rPr>
          <w:b/>
          <w:sz w:val="26"/>
          <w:szCs w:val="26"/>
        </w:rPr>
        <w:t>Зависимость спектральной плотности энергетической светимости АЧТ и серого тела  от длины волны.</w:t>
      </w:r>
    </w:p>
    <w:p w:rsidR="0013207C" w:rsidRDefault="0013207C" w:rsidP="0013207C">
      <w:pPr>
        <w:widowControl w:val="0"/>
        <w:suppressLineNumbers/>
        <w:suppressAutoHyphens/>
        <w:ind w:firstLine="709"/>
        <w:jc w:val="both"/>
      </w:pPr>
    </w:p>
    <w:p w:rsidR="0013207C" w:rsidRDefault="0013207C" w:rsidP="0013207C">
      <w:pPr>
        <w:widowControl w:val="0"/>
        <w:suppressLineNumbers/>
        <w:suppressAutoHyphens/>
        <w:ind w:firstLine="709"/>
        <w:jc w:val="both"/>
      </w:pP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Строго говоря, серых </w:t>
      </w:r>
      <w:proofErr w:type="gramStart"/>
      <w:r w:rsidRPr="00F20CE2">
        <w:rPr>
          <w:sz w:val="28"/>
          <w:szCs w:val="28"/>
        </w:rPr>
        <w:t>тел</w:t>
      </w:r>
      <w:proofErr w:type="gramEnd"/>
      <w:r w:rsidRPr="00F20CE2">
        <w:rPr>
          <w:sz w:val="28"/>
          <w:szCs w:val="28"/>
        </w:rPr>
        <w:t xml:space="preserve"> так же как и АЧТ, в природе не существует. Однако некоторые тела (диэлектрики, окиси металлов с шероховатыми поверхностями и др.) могут быть отнесены к серым, при </w:t>
      </w:r>
      <w:proofErr w:type="gramStart"/>
      <w:r w:rsidRPr="00F20CE2">
        <w:rPr>
          <w:sz w:val="28"/>
          <w:szCs w:val="28"/>
        </w:rPr>
        <w:t>этом</w:t>
      </w:r>
      <w:proofErr w:type="gramEnd"/>
      <w:r w:rsidRPr="00F20CE2">
        <w:rPr>
          <w:sz w:val="28"/>
          <w:szCs w:val="28"/>
        </w:rPr>
        <w:t xml:space="preserve"> чем уже рассматриваемый интервал длин волн, тем меньше различия между спектром реального и серого тела.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 Для серых тел их степени черноты и коэффициенты поглощения </w:t>
      </w:r>
      <w:proofErr w:type="gramStart"/>
      <w:r w:rsidRPr="00F20CE2">
        <w:rPr>
          <w:sz w:val="28"/>
          <w:szCs w:val="28"/>
        </w:rPr>
        <w:t>числ</w:t>
      </w:r>
      <w:r w:rsidRPr="00F20CE2">
        <w:rPr>
          <w:sz w:val="28"/>
          <w:szCs w:val="28"/>
        </w:rPr>
        <w:t>е</w:t>
      </w:r>
      <w:r w:rsidRPr="00F20CE2">
        <w:rPr>
          <w:sz w:val="28"/>
          <w:szCs w:val="28"/>
        </w:rPr>
        <w:t>но</w:t>
      </w:r>
      <w:proofErr w:type="gramEnd"/>
      <w:r w:rsidRPr="00F20CE2">
        <w:rPr>
          <w:sz w:val="28"/>
          <w:szCs w:val="28"/>
        </w:rPr>
        <w:t xml:space="preserve"> равны во всем спектре излучения тела. По </w:t>
      </w:r>
      <w:r w:rsidRPr="00F20CE2">
        <w:rPr>
          <w:b/>
          <w:sz w:val="28"/>
          <w:szCs w:val="28"/>
        </w:rPr>
        <w:t>закону Кирхгофа</w:t>
      </w:r>
      <w:r w:rsidRPr="00F20CE2">
        <w:rPr>
          <w:sz w:val="28"/>
          <w:szCs w:val="28"/>
        </w:rPr>
        <w:t xml:space="preserve"> при термодинамическом равновесии отношение </w:t>
      </w:r>
      <w:proofErr w:type="spellStart"/>
      <w:r w:rsidRPr="00F20CE2">
        <w:rPr>
          <w:sz w:val="28"/>
          <w:szCs w:val="28"/>
        </w:rPr>
        <w:t>излучательной</w:t>
      </w:r>
      <w:proofErr w:type="spellEnd"/>
      <w:r w:rsidRPr="00F20CE2">
        <w:rPr>
          <w:sz w:val="28"/>
          <w:szCs w:val="28"/>
        </w:rPr>
        <w:t xml:space="preserve"> способности </w:t>
      </w:r>
      <w:r w:rsidRPr="00F20CE2">
        <w:rPr>
          <w:position w:val="-14"/>
          <w:sz w:val="28"/>
          <w:szCs w:val="28"/>
        </w:rPr>
        <w:object w:dxaOrig="440" w:dyaOrig="380">
          <v:shape id="_x0000_i1068" type="#_x0000_t75" style="width:21.95pt;height:19.3pt" o:ole="">
            <v:imagedata r:id="rId85" o:title=""/>
          </v:shape>
          <o:OLEObject Type="Embed" ProgID="Equation.3" ShapeID="_x0000_i1068" DrawAspect="Content" ObjectID="_1704621912" r:id="rId86"/>
        </w:object>
      </w:r>
      <w:r w:rsidRPr="00F20CE2">
        <w:rPr>
          <w:sz w:val="28"/>
          <w:szCs w:val="28"/>
        </w:rPr>
        <w:t xml:space="preserve"> к поглощательной способности </w:t>
      </w:r>
      <w:r w:rsidRPr="00F20CE2">
        <w:rPr>
          <w:position w:val="-14"/>
          <w:sz w:val="28"/>
          <w:szCs w:val="28"/>
        </w:rPr>
        <w:object w:dxaOrig="420" w:dyaOrig="380">
          <v:shape id="_x0000_i1069" type="#_x0000_t75" style="width:21.05pt;height:19.3pt" o:ole="">
            <v:imagedata r:id="rId87" o:title=""/>
          </v:shape>
          <o:OLEObject Type="Embed" ProgID="Equation.3" ShapeID="_x0000_i1069" DrawAspect="Content" ObjectID="_1704621913" r:id="rId88"/>
        </w:object>
      </w:r>
      <w:r w:rsidRPr="00F20CE2">
        <w:rPr>
          <w:sz w:val="28"/>
          <w:szCs w:val="28"/>
        </w:rPr>
        <w:t xml:space="preserve"> для всех тел одинаково и равно </w:t>
      </w:r>
      <w:proofErr w:type="spellStart"/>
      <w:r w:rsidRPr="00F20CE2">
        <w:rPr>
          <w:sz w:val="28"/>
          <w:szCs w:val="28"/>
        </w:rPr>
        <w:t>излучательной</w:t>
      </w:r>
      <w:proofErr w:type="spellEnd"/>
      <w:r w:rsidRPr="00F20CE2">
        <w:rPr>
          <w:sz w:val="28"/>
          <w:szCs w:val="28"/>
        </w:rPr>
        <w:t xml:space="preserve"> способн</w:t>
      </w:r>
      <w:r w:rsidRPr="00F20CE2">
        <w:rPr>
          <w:sz w:val="28"/>
          <w:szCs w:val="28"/>
        </w:rPr>
        <w:t>о</w:t>
      </w:r>
      <w:r w:rsidRPr="00F20CE2">
        <w:rPr>
          <w:sz w:val="28"/>
          <w:szCs w:val="28"/>
        </w:rPr>
        <w:t xml:space="preserve">сти АЧТ </w:t>
      </w:r>
      <w:r w:rsidRPr="00F20CE2">
        <w:rPr>
          <w:position w:val="-14"/>
          <w:sz w:val="28"/>
          <w:szCs w:val="28"/>
        </w:rPr>
        <w:object w:dxaOrig="360" w:dyaOrig="380">
          <v:shape id="_x0000_i1070" type="#_x0000_t75" style="width:18.45pt;height:19.3pt" o:ole="">
            <v:imagedata r:id="rId89" o:title=""/>
          </v:shape>
          <o:OLEObject Type="Embed" ProgID="Equation.3" ShapeID="_x0000_i1070" DrawAspect="Content" ObjectID="_1704621914" r:id="rId90"/>
        </w:object>
      </w:r>
      <w:r w:rsidRPr="00F20CE2">
        <w:rPr>
          <w:sz w:val="28"/>
          <w:szCs w:val="28"/>
        </w:rPr>
        <w:t xml:space="preserve"> при той же температуре.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Pr="00F20CE2">
        <w:rPr>
          <w:position w:val="-32"/>
          <w:sz w:val="28"/>
          <w:szCs w:val="28"/>
        </w:rPr>
        <w:object w:dxaOrig="1080" w:dyaOrig="740">
          <v:shape id="_x0000_i1071" type="#_x0000_t75" style="width:54.45pt;height:36.9pt" o:ole="">
            <v:imagedata r:id="rId91" o:title=""/>
          </v:shape>
          <o:OLEObject Type="Embed" ProgID="Equation.3" ShapeID="_x0000_i1071" DrawAspect="Content" ObjectID="_1704621915" r:id="rId92"/>
        </w:object>
      </w:r>
      <w:r>
        <w:rPr>
          <w:sz w:val="28"/>
          <w:szCs w:val="28"/>
        </w:rPr>
        <w:t>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>Из-за сложности теоретического анализа значения суммарных степеней черноты м</w:t>
      </w:r>
      <w:r w:rsidRPr="00F20CE2">
        <w:rPr>
          <w:sz w:val="28"/>
          <w:szCs w:val="28"/>
        </w:rPr>
        <w:t>о</w:t>
      </w:r>
      <w:r w:rsidRPr="00F20CE2">
        <w:rPr>
          <w:sz w:val="28"/>
          <w:szCs w:val="28"/>
        </w:rPr>
        <w:t>гут быть получены лишь опытным путем.</w:t>
      </w:r>
    </w:p>
    <w:p w:rsidR="0013207C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                               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jc w:val="center"/>
        <w:rPr>
          <w:b/>
          <w:sz w:val="28"/>
          <w:szCs w:val="28"/>
        </w:rPr>
      </w:pPr>
      <w:r w:rsidRPr="00F20CE2">
        <w:rPr>
          <w:b/>
          <w:sz w:val="28"/>
          <w:szCs w:val="28"/>
        </w:rPr>
        <w:t>ХОД   РАБОТЫ</w:t>
      </w:r>
    </w:p>
    <w:p w:rsidR="0013207C" w:rsidRDefault="0013207C" w:rsidP="0013207C">
      <w:pPr>
        <w:widowControl w:val="0"/>
        <w:suppressLineNumbers/>
        <w:suppressAutoHyphens/>
        <w:ind w:firstLine="709"/>
        <w:jc w:val="both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9498"/>
      </w:tblGrid>
      <w:tr w:rsidR="0013207C" w:rsidRPr="00973CFA" w:rsidTr="005031A3">
        <w:trPr>
          <w:trHeight w:val="5519"/>
        </w:trPr>
        <w:tc>
          <w:tcPr>
            <w:tcW w:w="9498" w:type="dxa"/>
          </w:tcPr>
          <w:p w:rsidR="0013207C" w:rsidRPr="00973CFA" w:rsidRDefault="0013207C" w:rsidP="005031A3">
            <w:pPr>
              <w:widowControl w:val="0"/>
              <w:suppressLineNumbers/>
              <w:suppressAutoHyphens/>
              <w:ind w:firstLine="709"/>
              <w:jc w:val="center"/>
              <w:rPr>
                <w:b/>
                <w:sz w:val="26"/>
                <w:szCs w:val="26"/>
              </w:rPr>
            </w:pPr>
          </w:p>
          <w:p w:rsidR="0013207C" w:rsidRPr="00973CFA" w:rsidRDefault="0013207C" w:rsidP="005031A3">
            <w:pPr>
              <w:widowControl w:val="0"/>
              <w:suppressLineNumbers/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4694555" cy="3535045"/>
                  <wp:effectExtent l="19050" t="0" r="0" b="0"/>
                  <wp:docPr id="49" name="Рисунок 49" descr="установка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установка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5" cy="3535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07C" w:rsidRPr="00973CFA" w:rsidRDefault="0013207C" w:rsidP="005031A3">
            <w:pPr>
              <w:widowControl w:val="0"/>
              <w:suppressLineNumbers/>
              <w:suppressAutoHyphens/>
              <w:ind w:firstLine="709"/>
              <w:jc w:val="center"/>
              <w:rPr>
                <w:b/>
              </w:rPr>
            </w:pPr>
            <w:r w:rsidRPr="00973CFA">
              <w:rPr>
                <w:b/>
                <w:sz w:val="26"/>
                <w:szCs w:val="26"/>
              </w:rPr>
              <w:t>Установка для проведения эксперимента</w:t>
            </w:r>
          </w:p>
        </w:tc>
      </w:tr>
    </w:tbl>
    <w:p w:rsidR="0013207C" w:rsidRDefault="0013207C" w:rsidP="0013207C">
      <w:pPr>
        <w:widowControl w:val="0"/>
        <w:suppressLineNumbers/>
        <w:suppressAutoHyphens/>
        <w:spacing w:line="480" w:lineRule="auto"/>
        <w:jc w:val="center"/>
        <w:rPr>
          <w:b/>
          <w:sz w:val="28"/>
          <w:szCs w:val="28"/>
        </w:rPr>
      </w:pPr>
    </w:p>
    <w:p w:rsidR="0013207C" w:rsidRDefault="0013207C" w:rsidP="0013207C">
      <w:pPr>
        <w:widowControl w:val="0"/>
        <w:suppressLineNumbers/>
        <w:suppressAutoHyphens/>
        <w:spacing w:line="48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307965" cy="3924935"/>
            <wp:effectExtent l="19050" t="0" r="6985" b="0"/>
            <wp:docPr id="50" name="Рисунок 50" descr="3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32_2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65" cy="392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b/>
          <w:sz w:val="26"/>
          <w:szCs w:val="26"/>
        </w:rPr>
        <w:t>Рис. 2.</w:t>
      </w:r>
      <w:r w:rsidRPr="00F20CE2">
        <w:rPr>
          <w:sz w:val="26"/>
          <w:szCs w:val="26"/>
        </w:rPr>
        <w:t xml:space="preserve"> </w:t>
      </w:r>
      <w:r w:rsidRPr="00F20CE2">
        <w:rPr>
          <w:b/>
          <w:sz w:val="26"/>
          <w:szCs w:val="26"/>
        </w:rPr>
        <w:t>Схема лабораторной установки.</w:t>
      </w: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5616"/>
      </w:tblGrid>
      <w:tr w:rsidR="0013207C" w:rsidRPr="00973CFA" w:rsidTr="005031A3">
        <w:trPr>
          <w:trHeight w:val="4112"/>
        </w:trPr>
        <w:tc>
          <w:tcPr>
            <w:tcW w:w="5328" w:type="dxa"/>
          </w:tcPr>
          <w:p w:rsidR="0013207C" w:rsidRPr="00973CFA" w:rsidRDefault="0013207C" w:rsidP="005031A3">
            <w:pPr>
              <w:widowControl w:val="0"/>
              <w:suppressLineNumbers/>
              <w:suppressAutoHyphens/>
              <w:spacing w:line="48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3401060" cy="2553335"/>
                  <wp:effectExtent l="19050" t="0" r="8890" b="0"/>
                  <wp:docPr id="51" name="Рисунок 51" descr="лампа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лампа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1060" cy="2553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07C" w:rsidRPr="00973CFA" w:rsidRDefault="0013207C" w:rsidP="005031A3">
            <w:pPr>
              <w:widowControl w:val="0"/>
              <w:suppressLineNumbers/>
              <w:suppressAutoHyphens/>
              <w:spacing w:line="480" w:lineRule="auto"/>
              <w:jc w:val="center"/>
              <w:rPr>
                <w:b/>
                <w:sz w:val="26"/>
                <w:szCs w:val="26"/>
              </w:rPr>
            </w:pPr>
            <w:r w:rsidRPr="00973CFA">
              <w:rPr>
                <w:b/>
                <w:sz w:val="26"/>
                <w:szCs w:val="26"/>
              </w:rPr>
              <w:t>Пирометр нацелен на светящуюся лампу</w:t>
            </w:r>
          </w:p>
        </w:tc>
      </w:tr>
    </w:tbl>
    <w:p w:rsidR="0013207C" w:rsidRPr="00F20CE2" w:rsidRDefault="0013207C" w:rsidP="0013207C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20CE2">
        <w:rPr>
          <w:sz w:val="28"/>
          <w:szCs w:val="28"/>
        </w:rPr>
        <w:t>Подключить ЛАТР (1)  (см. рис. 2)  к сети,  а пирометр (2) к клеммам аккумулятора (3).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 w:rsidRPr="00F20CE2">
        <w:rPr>
          <w:sz w:val="28"/>
          <w:szCs w:val="28"/>
        </w:rPr>
        <w:t>2. Регулятором напряжения (1а) подать ток на лампу (4) так, чтобы она светилась (тепловое излучение).</w:t>
      </w:r>
    </w:p>
    <w:p w:rsidR="0013207C" w:rsidRDefault="0013207C" w:rsidP="0013207C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3. Зрительную трубу пирометра (2а) нацелить на нить лампы; вращая регулятором резкости (2б), подобрать резкость так, чтобы и нить лампы, и нить накала пирометра были четко видны в окуляр зрительной трубы. При этом трубу нацелить, глядя в окуляр, так, чтобы нить пирометра </w:t>
      </w:r>
      <w:proofErr w:type="spellStart"/>
      <w:r w:rsidRPr="00F20CE2">
        <w:rPr>
          <w:sz w:val="28"/>
          <w:szCs w:val="28"/>
        </w:rPr>
        <w:t>наложилась</w:t>
      </w:r>
      <w:proofErr w:type="spellEnd"/>
      <w:r w:rsidRPr="00F20CE2">
        <w:rPr>
          <w:sz w:val="28"/>
          <w:szCs w:val="28"/>
        </w:rPr>
        <w:t xml:space="preserve"> на нить лампы.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 w:rsidRPr="00F20CE2">
        <w:rPr>
          <w:sz w:val="28"/>
          <w:szCs w:val="28"/>
        </w:rPr>
        <w:lastRenderedPageBreak/>
        <w:t xml:space="preserve">4. Ручкой управления светофильтром (2в) установить светофильтр (он красный, пропускает длины волны </w:t>
      </w:r>
      <w:r w:rsidRPr="00F20CE2">
        <w:rPr>
          <w:sz w:val="28"/>
          <w:szCs w:val="28"/>
        </w:rPr>
        <w:sym w:font="Symbol" w:char="F06C"/>
      </w:r>
      <w:r w:rsidRPr="00F20CE2">
        <w:rPr>
          <w:sz w:val="28"/>
          <w:szCs w:val="28"/>
        </w:rPr>
        <w:t>=0,66мкм). Затем передвигая ручку переменного резистора (8) подо</w:t>
      </w:r>
      <w:r w:rsidRPr="00F20CE2">
        <w:rPr>
          <w:sz w:val="28"/>
          <w:szCs w:val="28"/>
        </w:rPr>
        <w:t>б</w:t>
      </w:r>
      <w:r w:rsidRPr="00F20CE2">
        <w:rPr>
          <w:sz w:val="28"/>
          <w:szCs w:val="28"/>
        </w:rPr>
        <w:t>рать такую яркость нити пирометра, чтобы она совпала с яркостью нити лампы.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5. По нижней шкале измерителя температуры (5) снять его показания. Это будет яркостная температура </w:t>
      </w:r>
      <w:proofErr w:type="spellStart"/>
      <w:proofErr w:type="gramStart"/>
      <w:r w:rsidRPr="00F20CE2">
        <w:rPr>
          <w:i/>
          <w:sz w:val="28"/>
          <w:szCs w:val="28"/>
        </w:rPr>
        <w:t>t</w:t>
      </w:r>
      <w:proofErr w:type="gramEnd"/>
      <w:r w:rsidRPr="00F20CE2">
        <w:rPr>
          <w:i/>
          <w:sz w:val="28"/>
          <w:szCs w:val="28"/>
          <w:vertAlign w:val="subscript"/>
        </w:rPr>
        <w:t>ярк</w:t>
      </w:r>
      <w:proofErr w:type="spellEnd"/>
      <w:r w:rsidRPr="00F20CE2">
        <w:rPr>
          <w:sz w:val="28"/>
          <w:szCs w:val="28"/>
          <w:vertAlign w:val="subscript"/>
        </w:rPr>
        <w:t xml:space="preserve"> </w:t>
      </w:r>
      <w:r w:rsidRPr="00F20CE2">
        <w:rPr>
          <w:sz w:val="28"/>
          <w:szCs w:val="28"/>
        </w:rPr>
        <w:t xml:space="preserve"> нити пирометра. Так как яркости пир</w:t>
      </w:r>
      <w:r w:rsidRPr="00F20CE2">
        <w:rPr>
          <w:sz w:val="28"/>
          <w:szCs w:val="28"/>
        </w:rPr>
        <w:t>о</w:t>
      </w:r>
      <w:r w:rsidRPr="00F20CE2">
        <w:rPr>
          <w:sz w:val="28"/>
          <w:szCs w:val="28"/>
        </w:rPr>
        <w:t>метра и лампы вы подобрали одинаковыми, то с какой-то погрешностью можно считать, что температуры нити лампы и нити пирометра совпадают. Надо иметь в</w:t>
      </w:r>
      <w:r w:rsidRPr="00891AFE">
        <w:rPr>
          <w:sz w:val="28"/>
          <w:szCs w:val="28"/>
        </w:rPr>
        <w:t xml:space="preserve"> </w:t>
      </w:r>
      <w:r w:rsidRPr="00F20CE2">
        <w:rPr>
          <w:sz w:val="28"/>
          <w:szCs w:val="28"/>
        </w:rPr>
        <w:t>виду: шкала измерителя температуры (нити пирометра) проградуирована</w:t>
      </w:r>
      <w:r w:rsidRPr="00891AFE">
        <w:rPr>
          <w:sz w:val="28"/>
          <w:szCs w:val="28"/>
        </w:rPr>
        <w:t xml:space="preserve"> </w:t>
      </w:r>
      <w:r w:rsidRPr="00F20CE2">
        <w:rPr>
          <w:sz w:val="28"/>
          <w:szCs w:val="28"/>
        </w:rPr>
        <w:t>по я</w:t>
      </w:r>
      <w:r w:rsidRPr="00F20CE2">
        <w:rPr>
          <w:sz w:val="28"/>
          <w:szCs w:val="28"/>
        </w:rPr>
        <w:t>р</w:t>
      </w:r>
      <w:r w:rsidRPr="00F20CE2">
        <w:rPr>
          <w:sz w:val="28"/>
          <w:szCs w:val="28"/>
        </w:rPr>
        <w:t>кости  излучения абсолютно черного тела.</w:t>
      </w:r>
    </w:p>
    <w:p w:rsidR="0013207C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59250" cy="3111500"/>
            <wp:effectExtent l="19050" t="0" r="0" b="0"/>
            <wp:docPr id="52" name="Рисунок 52" descr="датчик температур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датчик температур чб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07C" w:rsidRPr="00F20CE2" w:rsidRDefault="0013207C" w:rsidP="0013207C">
      <w:pPr>
        <w:widowControl w:val="0"/>
        <w:suppressLineNumbers/>
        <w:suppressAutoHyphens/>
        <w:ind w:firstLine="709"/>
        <w:rPr>
          <w:b/>
          <w:sz w:val="26"/>
          <w:szCs w:val="26"/>
        </w:rPr>
      </w:pPr>
      <w:r w:rsidRPr="00F20CE2">
        <w:rPr>
          <w:b/>
          <w:sz w:val="26"/>
          <w:szCs w:val="26"/>
        </w:rPr>
        <w:t>Измеритель температуры</w:t>
      </w:r>
    </w:p>
    <w:p w:rsidR="0013207C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proofErr w:type="gramStart"/>
      <w:r w:rsidRPr="00F20CE2">
        <w:rPr>
          <w:sz w:val="28"/>
          <w:szCs w:val="28"/>
        </w:rPr>
        <w:t xml:space="preserve">Его </w:t>
      </w:r>
      <w:proofErr w:type="spellStart"/>
      <w:r w:rsidRPr="00F20CE2">
        <w:rPr>
          <w:sz w:val="28"/>
          <w:szCs w:val="28"/>
        </w:rPr>
        <w:t>излучательная</w:t>
      </w:r>
      <w:proofErr w:type="spellEnd"/>
      <w:r w:rsidRPr="00F20CE2">
        <w:rPr>
          <w:sz w:val="28"/>
          <w:szCs w:val="28"/>
        </w:rPr>
        <w:t xml:space="preserve"> способность в видимом ди</w:t>
      </w:r>
      <w:r w:rsidRPr="00F20CE2">
        <w:rPr>
          <w:sz w:val="28"/>
          <w:szCs w:val="28"/>
        </w:rPr>
        <w:t>а</w:t>
      </w:r>
      <w:r w:rsidRPr="00F20CE2">
        <w:rPr>
          <w:sz w:val="28"/>
          <w:szCs w:val="28"/>
        </w:rPr>
        <w:t>пазоне длины волн (</w:t>
      </w:r>
      <w:r w:rsidRPr="00F20CE2">
        <w:rPr>
          <w:sz w:val="28"/>
          <w:szCs w:val="28"/>
        </w:rPr>
        <w:sym w:font="Symbol" w:char="F06C"/>
      </w:r>
      <w:r w:rsidRPr="00F20CE2">
        <w:rPr>
          <w:sz w:val="28"/>
          <w:szCs w:val="28"/>
        </w:rPr>
        <w:t xml:space="preserve"> = 0,4 – 0,8 мкм) примерно в два раза выше (при одинаковых </w:t>
      </w:r>
      <w:r w:rsidRPr="00F20CE2">
        <w:rPr>
          <w:i/>
          <w:sz w:val="28"/>
          <w:szCs w:val="28"/>
        </w:rPr>
        <w:t>Т</w:t>
      </w:r>
      <w:r w:rsidRPr="00F20CE2">
        <w:rPr>
          <w:sz w:val="28"/>
          <w:szCs w:val="28"/>
        </w:rPr>
        <w:t>), чем у вольфрамовой нити.</w:t>
      </w:r>
      <w:proofErr w:type="gramEnd"/>
      <w:r w:rsidRPr="00F20CE2">
        <w:rPr>
          <w:sz w:val="28"/>
          <w:szCs w:val="28"/>
        </w:rPr>
        <w:t xml:space="preserve"> Следовательно, истинная те</w:t>
      </w:r>
      <w:r w:rsidRPr="00F20CE2">
        <w:rPr>
          <w:sz w:val="28"/>
          <w:szCs w:val="28"/>
        </w:rPr>
        <w:t>м</w:t>
      </w:r>
      <w:r w:rsidRPr="00F20CE2">
        <w:rPr>
          <w:sz w:val="28"/>
          <w:szCs w:val="28"/>
        </w:rPr>
        <w:t xml:space="preserve">пература нити выше </w:t>
      </w:r>
      <w:r w:rsidRPr="00F20CE2">
        <w:rPr>
          <w:sz w:val="28"/>
          <w:szCs w:val="28"/>
        </w:rPr>
        <w:lastRenderedPageBreak/>
        <w:t xml:space="preserve">показаний измерителя температуры, т.е. </w:t>
      </w:r>
      <w:proofErr w:type="spellStart"/>
      <w:r w:rsidRPr="00F20CE2">
        <w:rPr>
          <w:i/>
          <w:sz w:val="28"/>
          <w:szCs w:val="28"/>
        </w:rPr>
        <w:t>t</w:t>
      </w:r>
      <w:r w:rsidRPr="00F20CE2">
        <w:rPr>
          <w:i/>
          <w:sz w:val="28"/>
          <w:szCs w:val="28"/>
          <w:vertAlign w:val="subscript"/>
        </w:rPr>
        <w:t>ярк</w:t>
      </w:r>
      <w:proofErr w:type="spellEnd"/>
      <w:r w:rsidRPr="00F20CE2">
        <w:rPr>
          <w:sz w:val="28"/>
          <w:szCs w:val="28"/>
        </w:rPr>
        <w:t>, на некоторую вел</w:t>
      </w:r>
      <w:r w:rsidRPr="00F20CE2">
        <w:rPr>
          <w:sz w:val="28"/>
          <w:szCs w:val="28"/>
        </w:rPr>
        <w:t>и</w:t>
      </w:r>
      <w:r w:rsidRPr="00F20CE2">
        <w:rPr>
          <w:sz w:val="28"/>
          <w:szCs w:val="28"/>
        </w:rPr>
        <w:t>чину</w:t>
      </w:r>
      <w:proofErr w:type="gramStart"/>
      <w:r w:rsidRPr="00F20CE2">
        <w:rPr>
          <w:sz w:val="28"/>
          <w:szCs w:val="28"/>
        </w:rPr>
        <w:t xml:space="preserve"> </w:t>
      </w:r>
      <w:r w:rsidRPr="00F20CE2">
        <w:rPr>
          <w:i/>
          <w:sz w:val="28"/>
          <w:szCs w:val="28"/>
        </w:rPr>
        <w:sym w:font="Symbol" w:char="F044"/>
      </w:r>
      <w:r w:rsidRPr="00F20CE2">
        <w:rPr>
          <w:i/>
          <w:sz w:val="28"/>
          <w:szCs w:val="28"/>
        </w:rPr>
        <w:t>Т</w:t>
      </w:r>
      <w:proofErr w:type="gramEnd"/>
      <w:r w:rsidRPr="00F20CE2">
        <w:rPr>
          <w:sz w:val="28"/>
          <w:szCs w:val="28"/>
        </w:rPr>
        <w:t>: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center"/>
        <w:rPr>
          <w:sz w:val="28"/>
          <w:szCs w:val="28"/>
        </w:rPr>
      </w:pPr>
      <w:r w:rsidRPr="00F20CE2">
        <w:rPr>
          <w:position w:val="-32"/>
          <w:sz w:val="28"/>
          <w:szCs w:val="28"/>
        </w:rPr>
        <w:object w:dxaOrig="3500" w:dyaOrig="800">
          <v:shape id="_x0000_i1072" type="#_x0000_t75" style="width:174.75pt;height:40.4pt" o:ole="">
            <v:imagedata r:id="rId97" o:title=""/>
          </v:shape>
          <o:OLEObject Type="Embed" ProgID="Equation.3" ShapeID="_x0000_i1072" DrawAspect="Content" ObjectID="_1704621916" r:id="rId98"/>
        </w:object>
      </w:r>
      <w:r>
        <w:rPr>
          <w:sz w:val="28"/>
          <w:szCs w:val="28"/>
        </w:rPr>
        <w:t>.</w:t>
      </w:r>
      <w:r w:rsidRPr="00F20CE2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F20CE2">
        <w:rPr>
          <w:sz w:val="28"/>
          <w:szCs w:val="28"/>
        </w:rPr>
        <w:t xml:space="preserve"> (8)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Здесь </w:t>
      </w:r>
      <w:r w:rsidRPr="00F20CE2">
        <w:rPr>
          <w:position w:val="-14"/>
          <w:sz w:val="28"/>
          <w:szCs w:val="28"/>
        </w:rPr>
        <w:object w:dxaOrig="1960" w:dyaOrig="400">
          <v:shape id="_x0000_i1073" type="#_x0000_t75" style="width:98.35pt;height:20.2pt" o:ole="">
            <v:imagedata r:id="rId99" o:title=""/>
          </v:shape>
          <o:OLEObject Type="Embed" ProgID="Equation.3" ShapeID="_x0000_i1073" DrawAspect="Content" ObjectID="_1704621917" r:id="rId100"/>
        </w:object>
      </w:r>
      <w:r w:rsidRPr="00F20CE2">
        <w:rPr>
          <w:sz w:val="28"/>
          <w:szCs w:val="28"/>
        </w:rPr>
        <w:t xml:space="preserve">,    </w:t>
      </w:r>
      <w:r w:rsidRPr="00F20CE2">
        <w:rPr>
          <w:position w:val="-10"/>
          <w:sz w:val="28"/>
          <w:szCs w:val="28"/>
        </w:rPr>
        <w:object w:dxaOrig="880" w:dyaOrig="320">
          <v:shape id="_x0000_i1074" type="#_x0000_t75" style="width:43.9pt;height:15.8pt" o:ole="">
            <v:imagedata r:id="rId101" o:title=""/>
          </v:shape>
          <o:OLEObject Type="Embed" ProgID="Equation.3" ShapeID="_x0000_i1074" DrawAspect="Content" ObjectID="_1704621918" r:id="rId102"/>
        </w:object>
      </w:r>
      <w:proofErr w:type="gramStart"/>
      <w:r w:rsidRPr="00F20CE2">
        <w:rPr>
          <w:i/>
          <w:sz w:val="28"/>
          <w:szCs w:val="28"/>
        </w:rPr>
        <w:t>мкм</w:t>
      </w:r>
      <w:proofErr w:type="gramEnd"/>
      <w:r w:rsidRPr="00F20CE2">
        <w:rPr>
          <w:i/>
          <w:sz w:val="28"/>
          <w:szCs w:val="28"/>
        </w:rPr>
        <w:t xml:space="preserve"> </w:t>
      </w:r>
      <w:r w:rsidRPr="00F20CE2">
        <w:rPr>
          <w:i/>
          <w:position w:val="-10"/>
          <w:sz w:val="28"/>
          <w:szCs w:val="28"/>
        </w:rPr>
        <w:object w:dxaOrig="1200" w:dyaOrig="360">
          <v:shape id="_x0000_i1075" type="#_x0000_t75" style="width:59.7pt;height:18.45pt" o:ole="">
            <v:imagedata r:id="rId103" o:title=""/>
          </v:shape>
          <o:OLEObject Type="Embed" ProgID="Equation.3" ShapeID="_x0000_i1075" DrawAspect="Content" ObjectID="_1704621919" r:id="rId104"/>
        </w:object>
      </w:r>
      <w:r w:rsidRPr="00F20CE2">
        <w:rPr>
          <w:i/>
          <w:sz w:val="28"/>
          <w:szCs w:val="28"/>
        </w:rPr>
        <w:t xml:space="preserve">м, </w:t>
      </w:r>
      <w:r w:rsidRPr="00F20CE2">
        <w:rPr>
          <w:i/>
          <w:position w:val="-10"/>
          <w:sz w:val="28"/>
          <w:szCs w:val="28"/>
        </w:rPr>
        <w:object w:dxaOrig="900" w:dyaOrig="320">
          <v:shape id="_x0000_i1076" type="#_x0000_t75" style="width:44.8pt;height:15.8pt" o:ole="">
            <v:imagedata r:id="rId105" o:title=""/>
          </v:shape>
          <o:OLEObject Type="Embed" ProgID="Equation.3" ShapeID="_x0000_i1076" DrawAspect="Content" ObjectID="_1704621920" r:id="rId106"/>
        </w:object>
      </w:r>
      <w:r w:rsidRPr="00F20CE2">
        <w:rPr>
          <w:sz w:val="28"/>
          <w:szCs w:val="28"/>
        </w:rPr>
        <w:t>- коэффициент черноты нити лампы.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>Таким образом, температура</w:t>
      </w:r>
      <w:proofErr w:type="gramStart"/>
      <w:r w:rsidRPr="00F20CE2">
        <w:rPr>
          <w:sz w:val="28"/>
          <w:szCs w:val="28"/>
        </w:rPr>
        <w:t xml:space="preserve"> </w:t>
      </w:r>
      <w:r w:rsidRPr="00F20CE2">
        <w:rPr>
          <w:i/>
          <w:sz w:val="28"/>
          <w:szCs w:val="28"/>
        </w:rPr>
        <w:t>Т</w:t>
      </w:r>
      <w:proofErr w:type="gramEnd"/>
      <w:r w:rsidRPr="00F20CE2">
        <w:rPr>
          <w:sz w:val="28"/>
          <w:szCs w:val="28"/>
        </w:rPr>
        <w:t xml:space="preserve"> нити лампы будет равна: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center"/>
        <w:rPr>
          <w:sz w:val="28"/>
          <w:szCs w:val="28"/>
        </w:rPr>
      </w:pPr>
      <w:r w:rsidRPr="00F20CE2">
        <w:rPr>
          <w:position w:val="-32"/>
          <w:sz w:val="28"/>
          <w:szCs w:val="28"/>
        </w:rPr>
        <w:object w:dxaOrig="2260" w:dyaOrig="800">
          <v:shape id="_x0000_i1077" type="#_x0000_t75" style="width:113.25pt;height:40.4pt" o:ole="">
            <v:imagedata r:id="rId107" o:title=""/>
          </v:shape>
          <o:OLEObject Type="Embed" ProgID="Equation.3" ShapeID="_x0000_i1077" DrawAspect="Content" ObjectID="_1704621921" r:id="rId108"/>
        </w:object>
      </w:r>
      <w:r>
        <w:rPr>
          <w:sz w:val="28"/>
          <w:szCs w:val="28"/>
        </w:rPr>
        <w:t>.</w:t>
      </w:r>
      <w:r w:rsidRPr="00F20CE2">
        <w:rPr>
          <w:sz w:val="28"/>
          <w:szCs w:val="28"/>
        </w:rPr>
        <w:t xml:space="preserve">  </w:t>
      </w:r>
      <w:r w:rsidRPr="00F20CE2">
        <w:rPr>
          <w:sz w:val="28"/>
          <w:szCs w:val="28"/>
        </w:rPr>
        <w:tab/>
      </w:r>
      <w:r w:rsidRPr="00F20CE2">
        <w:rPr>
          <w:sz w:val="28"/>
          <w:szCs w:val="28"/>
        </w:rPr>
        <w:tab/>
      </w:r>
      <w:r w:rsidRPr="00F20CE2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F20CE2">
        <w:rPr>
          <w:sz w:val="28"/>
          <w:szCs w:val="28"/>
        </w:rPr>
        <w:t>(9)</w:t>
      </w:r>
    </w:p>
    <w:p w:rsidR="0013207C" w:rsidRDefault="0013207C" w:rsidP="0013207C">
      <w:pPr>
        <w:widowControl w:val="0"/>
        <w:suppressLineNumbers/>
        <w:suppressAutoHyphens/>
        <w:spacing w:line="480" w:lineRule="auto"/>
        <w:ind w:firstLine="540"/>
        <w:jc w:val="both"/>
      </w:pPr>
      <w:r w:rsidRPr="00F20CE2">
        <w:rPr>
          <w:sz w:val="28"/>
          <w:szCs w:val="28"/>
        </w:rPr>
        <w:t xml:space="preserve">6. Снять показания вольтметра (6) и амперметра (7)  в цепи с </w:t>
      </w:r>
      <w:proofErr w:type="spellStart"/>
      <w:r w:rsidRPr="00F20CE2">
        <w:rPr>
          <w:sz w:val="28"/>
          <w:szCs w:val="28"/>
        </w:rPr>
        <w:t>ЛАТРом</w:t>
      </w:r>
      <w:proofErr w:type="spellEnd"/>
      <w:r w:rsidRPr="00F20CE2">
        <w:rPr>
          <w:sz w:val="28"/>
          <w:szCs w:val="28"/>
        </w:rPr>
        <w:t xml:space="preserve"> и лампой.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1E0"/>
      </w:tblPr>
      <w:tblGrid>
        <w:gridCol w:w="4788"/>
        <w:gridCol w:w="5040"/>
      </w:tblGrid>
      <w:tr w:rsidR="0013207C" w:rsidTr="005031A3">
        <w:trPr>
          <w:trHeight w:val="4596"/>
        </w:trPr>
        <w:tc>
          <w:tcPr>
            <w:tcW w:w="4788" w:type="dxa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  <w:jc w:val="both"/>
            </w:pPr>
          </w:p>
          <w:p w:rsidR="0013207C" w:rsidRPr="00973CFA" w:rsidRDefault="0013207C" w:rsidP="005031A3">
            <w:pPr>
              <w:widowControl w:val="0"/>
              <w:suppressLineNumbers/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2899410" cy="2241550"/>
                  <wp:effectExtent l="19050" t="0" r="0" b="0"/>
                  <wp:docPr id="59" name="Рисунок 59" descr="вольтметр чбкоп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вольтметр чбкоп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9410" cy="224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07C" w:rsidRPr="00973CFA" w:rsidRDefault="0013207C" w:rsidP="005031A3">
            <w:pPr>
              <w:widowControl w:val="0"/>
              <w:suppressLineNumbers/>
              <w:suppressAutoHyphens/>
              <w:ind w:firstLine="360"/>
              <w:jc w:val="center"/>
              <w:rPr>
                <w:b/>
                <w:sz w:val="26"/>
                <w:szCs w:val="26"/>
              </w:rPr>
            </w:pPr>
            <w:r w:rsidRPr="00973CFA">
              <w:rPr>
                <w:b/>
                <w:sz w:val="26"/>
                <w:szCs w:val="26"/>
              </w:rPr>
              <w:t>Вольтметр</w:t>
            </w:r>
          </w:p>
          <w:p w:rsidR="0013207C" w:rsidRDefault="0013207C" w:rsidP="005031A3">
            <w:pPr>
              <w:widowControl w:val="0"/>
              <w:suppressLineNumbers/>
              <w:suppressAutoHyphens/>
              <w:ind w:firstLine="709"/>
              <w:jc w:val="both"/>
            </w:pPr>
          </w:p>
        </w:tc>
        <w:tc>
          <w:tcPr>
            <w:tcW w:w="5040" w:type="dxa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  <w:jc w:val="both"/>
            </w:pPr>
          </w:p>
          <w:p w:rsidR="0013207C" w:rsidRDefault="0013207C" w:rsidP="005031A3">
            <w:pPr>
              <w:widowControl w:val="0"/>
              <w:suppressLineNumbers/>
              <w:suppressAutoHyphens/>
              <w:ind w:firstLine="6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088640" cy="2308225"/>
                  <wp:effectExtent l="19050" t="0" r="0" b="0"/>
                  <wp:docPr id="60" name="Рисунок 60" descr="амперметр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амперметр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640" cy="230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07C" w:rsidRPr="00973CFA" w:rsidRDefault="0013207C" w:rsidP="005031A3">
            <w:pPr>
              <w:widowControl w:val="0"/>
              <w:suppressLineNumbers/>
              <w:suppressAutoHyphens/>
              <w:ind w:firstLine="709"/>
              <w:jc w:val="center"/>
              <w:rPr>
                <w:sz w:val="26"/>
                <w:szCs w:val="26"/>
              </w:rPr>
            </w:pPr>
            <w:r w:rsidRPr="00973CFA">
              <w:rPr>
                <w:b/>
                <w:sz w:val="26"/>
                <w:szCs w:val="26"/>
              </w:rPr>
              <w:t>Амперметр</w:t>
            </w:r>
          </w:p>
        </w:tc>
      </w:tr>
    </w:tbl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Их произведение даст значение электрической мощности лампы </w:t>
      </w:r>
      <w:proofErr w:type="gramStart"/>
      <w:r w:rsidRPr="00F20CE2">
        <w:rPr>
          <w:i/>
          <w:sz w:val="28"/>
          <w:szCs w:val="28"/>
        </w:rPr>
        <w:t>Р</w:t>
      </w:r>
      <w:proofErr w:type="gramEnd"/>
      <w:r w:rsidRPr="00F20CE2">
        <w:rPr>
          <w:sz w:val="28"/>
          <w:szCs w:val="28"/>
        </w:rPr>
        <w:t>, которая почти вся идет на тепловое излучение лампы.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F20CE2">
        <w:rPr>
          <w:position w:val="-6"/>
          <w:sz w:val="28"/>
          <w:szCs w:val="28"/>
        </w:rPr>
        <w:object w:dxaOrig="1620" w:dyaOrig="320">
          <v:shape id="_x0000_i1078" type="#_x0000_t75" style="width:80.8pt;height:15.8pt" o:ole="">
            <v:imagedata r:id="rId111" o:title=""/>
          </v:shape>
          <o:OLEObject Type="Embed" ProgID="Equation.2" ShapeID="_x0000_i1078" DrawAspect="Content" ObjectID="_1704621922" r:id="rId112"/>
        </w:object>
      </w:r>
      <w:r w:rsidRPr="00F20CE2">
        <w:rPr>
          <w:sz w:val="28"/>
          <w:szCs w:val="28"/>
        </w:rPr>
        <w:t>(</w:t>
      </w:r>
      <w:proofErr w:type="gramStart"/>
      <w:r w:rsidRPr="00F20CE2">
        <w:rPr>
          <w:sz w:val="28"/>
          <w:szCs w:val="28"/>
        </w:rPr>
        <w:t>см</w:t>
      </w:r>
      <w:proofErr w:type="gramEnd"/>
      <w:r w:rsidRPr="00F20CE2">
        <w:rPr>
          <w:sz w:val="28"/>
          <w:szCs w:val="28"/>
        </w:rPr>
        <w:t xml:space="preserve">. формулу (6)). Здесь </w:t>
      </w:r>
      <w:r w:rsidRPr="00F20CE2">
        <w:rPr>
          <w:position w:val="-10"/>
          <w:sz w:val="28"/>
          <w:szCs w:val="28"/>
        </w:rPr>
        <w:object w:dxaOrig="1280" w:dyaOrig="360">
          <v:shape id="_x0000_i1079" type="#_x0000_t75" style="width:64.1pt;height:18.45pt" o:ole="">
            <v:imagedata r:id="rId113" o:title=""/>
          </v:shape>
          <o:OLEObject Type="Embed" ProgID="Equation.3" ShapeID="_x0000_i1079" DrawAspect="Content" ObjectID="_1704621923" r:id="rId114"/>
        </w:object>
      </w:r>
      <w:r w:rsidRPr="00F20CE2">
        <w:rPr>
          <w:sz w:val="28"/>
          <w:szCs w:val="28"/>
        </w:rPr>
        <w:t xml:space="preserve"> </w:t>
      </w:r>
      <w:r w:rsidRPr="00F20CE2">
        <w:rPr>
          <w:i/>
          <w:sz w:val="28"/>
          <w:szCs w:val="28"/>
        </w:rPr>
        <w:t>м</w:t>
      </w:r>
      <w:proofErr w:type="gramStart"/>
      <w:r w:rsidRPr="00F20CE2">
        <w:rPr>
          <w:i/>
          <w:sz w:val="28"/>
          <w:szCs w:val="28"/>
          <w:vertAlign w:val="superscript"/>
        </w:rPr>
        <w:t>2</w:t>
      </w:r>
      <w:proofErr w:type="gramEnd"/>
      <w:r w:rsidRPr="00F20CE2">
        <w:rPr>
          <w:sz w:val="28"/>
          <w:szCs w:val="28"/>
        </w:rPr>
        <w:t xml:space="preserve"> - площадь поверхности нити лампы.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 w:rsidRPr="00F20CE2">
        <w:rPr>
          <w:sz w:val="28"/>
          <w:szCs w:val="28"/>
        </w:rPr>
        <w:t>7. Результаты измерений и вычислений занести в таблицу:</w:t>
      </w:r>
    </w:p>
    <w:p w:rsidR="0013207C" w:rsidRPr="00D36338" w:rsidRDefault="0013207C" w:rsidP="0013207C">
      <w:pPr>
        <w:widowControl w:val="0"/>
        <w:suppressLineNumbers/>
        <w:suppressAutoHyphens/>
        <w:spacing w:line="480" w:lineRule="auto"/>
        <w:ind w:firstLine="709"/>
        <w:jc w:val="right"/>
        <w:rPr>
          <w:b/>
          <w:i/>
          <w:sz w:val="28"/>
          <w:szCs w:val="28"/>
        </w:rPr>
      </w:pPr>
      <w:r w:rsidRPr="00D36338">
        <w:rPr>
          <w:b/>
          <w:i/>
          <w:sz w:val="28"/>
          <w:szCs w:val="28"/>
        </w:rPr>
        <w:t>Таблица  прямых и косвенных измерений</w:t>
      </w:r>
    </w:p>
    <w:tbl>
      <w:tblPr>
        <w:tblW w:w="935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9"/>
        <w:gridCol w:w="1233"/>
        <w:gridCol w:w="1260"/>
        <w:gridCol w:w="900"/>
        <w:gridCol w:w="1260"/>
        <w:gridCol w:w="720"/>
        <w:gridCol w:w="1080"/>
        <w:gridCol w:w="1260"/>
        <w:gridCol w:w="1076"/>
      </w:tblGrid>
      <w:tr w:rsidR="0013207C" w:rsidTr="005031A3">
        <w:tblPrEx>
          <w:tblCellMar>
            <w:top w:w="0" w:type="dxa"/>
            <w:bottom w:w="0" w:type="dxa"/>
          </w:tblCellMar>
        </w:tblPrEx>
        <w:trPr>
          <w:cantSplit/>
          <w:trHeight w:val="2551"/>
        </w:trPr>
        <w:tc>
          <w:tcPr>
            <w:tcW w:w="569" w:type="dxa"/>
            <w:textDirection w:val="btLr"/>
            <w:vAlign w:val="center"/>
          </w:tcPr>
          <w:p w:rsidR="0013207C" w:rsidRPr="000B25A4" w:rsidRDefault="0013207C" w:rsidP="005031A3">
            <w:pPr>
              <w:widowControl w:val="0"/>
              <w:suppressLineNumbers/>
              <w:suppressAutoHyphens/>
              <w:ind w:left="2" w:right="113" w:firstLine="709"/>
              <w:jc w:val="center"/>
              <w:rPr>
                <w:sz w:val="26"/>
                <w:szCs w:val="26"/>
              </w:rPr>
            </w:pPr>
            <w:r w:rsidRPr="000B25A4">
              <w:rPr>
                <w:sz w:val="26"/>
                <w:szCs w:val="26"/>
              </w:rPr>
              <w:lastRenderedPageBreak/>
              <w:t>№ опыта</w:t>
            </w:r>
          </w:p>
          <w:p w:rsidR="0013207C" w:rsidRPr="000B25A4" w:rsidRDefault="0013207C" w:rsidP="005031A3">
            <w:pPr>
              <w:widowControl w:val="0"/>
              <w:suppressLineNumbers/>
              <w:suppressAutoHyphens/>
              <w:ind w:left="113" w:right="113"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233" w:type="dxa"/>
            <w:textDirection w:val="btLr"/>
            <w:vAlign w:val="center"/>
          </w:tcPr>
          <w:p w:rsidR="0013207C" w:rsidRPr="000B25A4" w:rsidRDefault="0013207C" w:rsidP="005031A3">
            <w:pPr>
              <w:widowControl w:val="0"/>
              <w:suppressLineNumbers/>
              <w:suppressAutoHyphens/>
              <w:ind w:left="137" w:right="113" w:firstLine="709"/>
              <w:jc w:val="center"/>
              <w:rPr>
                <w:sz w:val="26"/>
                <w:szCs w:val="26"/>
              </w:rPr>
            </w:pPr>
            <w:r w:rsidRPr="000B25A4">
              <w:rPr>
                <w:sz w:val="26"/>
                <w:szCs w:val="26"/>
              </w:rPr>
              <w:t xml:space="preserve">Яркостная температура нити пирометра,  </w:t>
            </w:r>
            <w:proofErr w:type="gramStart"/>
            <w:r w:rsidRPr="000B25A4">
              <w:rPr>
                <w:i/>
                <w:sz w:val="26"/>
                <w:szCs w:val="26"/>
                <w:lang w:val="en-US"/>
              </w:rPr>
              <w:t>t</w:t>
            </w:r>
            <w:proofErr w:type="spellStart"/>
            <w:proofErr w:type="gramEnd"/>
            <w:r w:rsidRPr="000B25A4">
              <w:rPr>
                <w:sz w:val="26"/>
                <w:szCs w:val="26"/>
                <w:vertAlign w:val="subscript"/>
              </w:rPr>
              <w:t>ярк</w:t>
            </w:r>
            <w:proofErr w:type="spellEnd"/>
            <w:r w:rsidRPr="000B25A4">
              <w:rPr>
                <w:sz w:val="26"/>
                <w:szCs w:val="26"/>
              </w:rPr>
              <w:t xml:space="preserve">, </w:t>
            </w:r>
            <w:proofErr w:type="spellStart"/>
            <w:r w:rsidRPr="000B25A4">
              <w:rPr>
                <w:sz w:val="26"/>
                <w:szCs w:val="26"/>
                <w:vertAlign w:val="superscript"/>
              </w:rPr>
              <w:t>о</w:t>
            </w:r>
            <w:r w:rsidRPr="000B25A4">
              <w:rPr>
                <w:sz w:val="26"/>
                <w:szCs w:val="26"/>
              </w:rPr>
              <w:t>С</w:t>
            </w:r>
            <w:proofErr w:type="spellEnd"/>
          </w:p>
          <w:p w:rsidR="0013207C" w:rsidRPr="000B25A4" w:rsidRDefault="0013207C" w:rsidP="005031A3">
            <w:pPr>
              <w:widowControl w:val="0"/>
              <w:suppressLineNumbers/>
              <w:suppressAutoHyphens/>
              <w:ind w:left="493" w:right="113"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extDirection w:val="btLr"/>
            <w:vAlign w:val="center"/>
          </w:tcPr>
          <w:p w:rsidR="0013207C" w:rsidRPr="000B25A4" w:rsidRDefault="0013207C" w:rsidP="005031A3">
            <w:pPr>
              <w:widowControl w:val="0"/>
              <w:suppressLineNumbers/>
              <w:suppressAutoHyphens/>
              <w:ind w:left="113" w:right="113" w:firstLine="709"/>
              <w:jc w:val="center"/>
              <w:rPr>
                <w:sz w:val="26"/>
                <w:szCs w:val="26"/>
              </w:rPr>
            </w:pPr>
            <w:r w:rsidRPr="000B25A4">
              <w:rPr>
                <w:sz w:val="26"/>
                <w:szCs w:val="26"/>
              </w:rPr>
              <w:t>Яркостная температура нити пирометра,</w:t>
            </w:r>
            <w:r>
              <w:rPr>
                <w:sz w:val="26"/>
                <w:szCs w:val="26"/>
              </w:rPr>
              <w:t xml:space="preserve"> </w:t>
            </w:r>
            <w:r w:rsidRPr="000B25A4">
              <w:rPr>
                <w:sz w:val="26"/>
                <w:szCs w:val="26"/>
                <w:vertAlign w:val="superscript"/>
              </w:rPr>
              <w:t xml:space="preserve"> </w:t>
            </w:r>
            <w:r w:rsidRPr="000B25A4">
              <w:rPr>
                <w:i/>
                <w:sz w:val="26"/>
                <w:szCs w:val="26"/>
              </w:rPr>
              <w:t>Т</w:t>
            </w:r>
            <w:r w:rsidRPr="000B25A4">
              <w:rPr>
                <w:sz w:val="26"/>
                <w:szCs w:val="26"/>
              </w:rPr>
              <w:t xml:space="preserve"> </w:t>
            </w:r>
            <w:proofErr w:type="spellStart"/>
            <w:r w:rsidRPr="000B25A4">
              <w:rPr>
                <w:sz w:val="26"/>
                <w:szCs w:val="26"/>
                <w:vertAlign w:val="superscript"/>
              </w:rPr>
              <w:t>о</w:t>
            </w:r>
            <w:r w:rsidRPr="000B25A4">
              <w:rPr>
                <w:sz w:val="26"/>
                <w:szCs w:val="26"/>
              </w:rPr>
              <w:t>К</w:t>
            </w:r>
            <w:proofErr w:type="spellEnd"/>
          </w:p>
          <w:p w:rsidR="0013207C" w:rsidRPr="000B25A4" w:rsidRDefault="0013207C" w:rsidP="005031A3">
            <w:pPr>
              <w:widowControl w:val="0"/>
              <w:suppressLineNumbers/>
              <w:suppressAutoHyphens/>
              <w:ind w:left="113" w:right="113"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extDirection w:val="btLr"/>
            <w:vAlign w:val="center"/>
          </w:tcPr>
          <w:p w:rsidR="0013207C" w:rsidRPr="000B25A4" w:rsidRDefault="0013207C" w:rsidP="005031A3">
            <w:pPr>
              <w:widowControl w:val="0"/>
              <w:suppressLineNumbers/>
              <w:suppressAutoHyphens/>
              <w:ind w:left="113" w:right="113" w:firstLine="709"/>
              <w:jc w:val="center"/>
              <w:rPr>
                <w:sz w:val="26"/>
                <w:szCs w:val="26"/>
              </w:rPr>
            </w:pPr>
            <w:r w:rsidRPr="000B25A4">
              <w:rPr>
                <w:i/>
                <w:sz w:val="26"/>
                <w:szCs w:val="26"/>
              </w:rPr>
              <w:sym w:font="Symbol" w:char="F044"/>
            </w:r>
            <w:r w:rsidRPr="000B25A4">
              <w:rPr>
                <w:i/>
                <w:sz w:val="26"/>
                <w:szCs w:val="26"/>
              </w:rPr>
              <w:t xml:space="preserve">Т, </w:t>
            </w:r>
            <w:proofErr w:type="spellStart"/>
            <w:r w:rsidRPr="000B25A4">
              <w:rPr>
                <w:sz w:val="26"/>
                <w:szCs w:val="26"/>
                <w:vertAlign w:val="superscript"/>
              </w:rPr>
              <w:t>о</w:t>
            </w:r>
            <w:r w:rsidRPr="000B25A4">
              <w:rPr>
                <w:sz w:val="26"/>
                <w:szCs w:val="26"/>
              </w:rPr>
              <w:t>К</w:t>
            </w:r>
            <w:proofErr w:type="spellEnd"/>
          </w:p>
        </w:tc>
        <w:tc>
          <w:tcPr>
            <w:tcW w:w="1260" w:type="dxa"/>
            <w:textDirection w:val="btLr"/>
            <w:vAlign w:val="center"/>
          </w:tcPr>
          <w:p w:rsidR="0013207C" w:rsidRPr="000B25A4" w:rsidRDefault="0013207C" w:rsidP="005031A3">
            <w:pPr>
              <w:widowControl w:val="0"/>
              <w:suppressLineNumbers/>
              <w:suppressAutoHyphens/>
              <w:ind w:left="113" w:right="113" w:firstLine="709"/>
              <w:jc w:val="center"/>
              <w:rPr>
                <w:sz w:val="26"/>
                <w:szCs w:val="26"/>
              </w:rPr>
            </w:pPr>
          </w:p>
          <w:p w:rsidR="0013207C" w:rsidRPr="000B25A4" w:rsidRDefault="0013207C" w:rsidP="005031A3">
            <w:pPr>
              <w:widowControl w:val="0"/>
              <w:suppressLineNumbers/>
              <w:suppressAutoHyphens/>
              <w:ind w:left="113" w:right="113" w:firstLine="709"/>
              <w:jc w:val="center"/>
              <w:rPr>
                <w:i/>
                <w:sz w:val="26"/>
                <w:szCs w:val="26"/>
              </w:rPr>
            </w:pPr>
            <w:r w:rsidRPr="000B25A4">
              <w:rPr>
                <w:sz w:val="26"/>
                <w:szCs w:val="26"/>
              </w:rPr>
              <w:t xml:space="preserve">Температура нити лампы, </w:t>
            </w:r>
            <w:r w:rsidRPr="000B25A4">
              <w:rPr>
                <w:i/>
                <w:sz w:val="26"/>
                <w:szCs w:val="26"/>
              </w:rPr>
              <w:t>Т</w:t>
            </w:r>
            <w:r w:rsidRPr="000B25A4">
              <w:rPr>
                <w:sz w:val="26"/>
                <w:szCs w:val="26"/>
              </w:rPr>
              <w:t xml:space="preserve"> </w:t>
            </w:r>
            <w:proofErr w:type="spellStart"/>
            <w:r w:rsidRPr="000B25A4">
              <w:rPr>
                <w:sz w:val="26"/>
                <w:szCs w:val="26"/>
                <w:vertAlign w:val="superscript"/>
              </w:rPr>
              <w:t>о</w:t>
            </w:r>
            <w:r w:rsidRPr="000B25A4">
              <w:rPr>
                <w:sz w:val="26"/>
                <w:szCs w:val="26"/>
              </w:rPr>
              <w:t>К</w:t>
            </w:r>
            <w:proofErr w:type="spellEnd"/>
          </w:p>
          <w:p w:rsidR="0013207C" w:rsidRPr="000B25A4" w:rsidRDefault="0013207C" w:rsidP="005031A3">
            <w:pPr>
              <w:widowControl w:val="0"/>
              <w:suppressLineNumbers/>
              <w:suppressAutoHyphens/>
              <w:ind w:left="113" w:right="113" w:firstLine="709"/>
              <w:jc w:val="center"/>
              <w:rPr>
                <w:sz w:val="26"/>
                <w:szCs w:val="26"/>
              </w:rPr>
            </w:pPr>
          </w:p>
          <w:p w:rsidR="0013207C" w:rsidRPr="000B25A4" w:rsidRDefault="0013207C" w:rsidP="005031A3">
            <w:pPr>
              <w:widowControl w:val="0"/>
              <w:suppressLineNumbers/>
              <w:suppressAutoHyphens/>
              <w:ind w:left="113" w:right="113"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13207C" w:rsidRPr="000B25A4" w:rsidRDefault="0013207C" w:rsidP="005031A3">
            <w:pPr>
              <w:widowControl w:val="0"/>
              <w:suppressLineNumbers/>
              <w:suppressAutoHyphens/>
              <w:ind w:left="113" w:right="113" w:firstLine="709"/>
              <w:jc w:val="center"/>
              <w:rPr>
                <w:i/>
                <w:sz w:val="26"/>
                <w:szCs w:val="26"/>
              </w:rPr>
            </w:pPr>
            <w:r w:rsidRPr="000B25A4">
              <w:rPr>
                <w:i/>
                <w:sz w:val="26"/>
                <w:szCs w:val="26"/>
              </w:rPr>
              <w:t>Т</w:t>
            </w:r>
            <w:proofErr w:type="gramStart"/>
            <w:r w:rsidRPr="000B25A4">
              <w:rPr>
                <w:i/>
                <w:sz w:val="26"/>
                <w:szCs w:val="26"/>
                <w:vertAlign w:val="superscript"/>
              </w:rPr>
              <w:t>4</w:t>
            </w:r>
            <w:proofErr w:type="gramEnd"/>
            <w:r w:rsidRPr="000B25A4">
              <w:rPr>
                <w:sz w:val="26"/>
                <w:szCs w:val="26"/>
              </w:rPr>
              <w:t>, К</w:t>
            </w:r>
            <w:r w:rsidRPr="000B25A4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80" w:type="dxa"/>
            <w:textDirection w:val="btLr"/>
            <w:vAlign w:val="center"/>
          </w:tcPr>
          <w:p w:rsidR="0013207C" w:rsidRPr="000B25A4" w:rsidRDefault="0013207C" w:rsidP="005031A3">
            <w:pPr>
              <w:widowControl w:val="0"/>
              <w:suppressLineNumbers/>
              <w:suppressAutoHyphens/>
              <w:ind w:left="113" w:right="113" w:firstLine="709"/>
              <w:jc w:val="center"/>
              <w:rPr>
                <w:sz w:val="26"/>
                <w:szCs w:val="26"/>
              </w:rPr>
            </w:pPr>
          </w:p>
          <w:p w:rsidR="0013207C" w:rsidRPr="000B25A4" w:rsidRDefault="0013207C" w:rsidP="005031A3">
            <w:pPr>
              <w:widowControl w:val="0"/>
              <w:suppressLineNumbers/>
              <w:suppressAutoHyphens/>
              <w:ind w:left="113" w:right="113" w:firstLine="709"/>
              <w:jc w:val="center"/>
              <w:rPr>
                <w:sz w:val="26"/>
                <w:szCs w:val="26"/>
              </w:rPr>
            </w:pPr>
            <w:r w:rsidRPr="000B25A4">
              <w:rPr>
                <w:sz w:val="26"/>
                <w:szCs w:val="26"/>
              </w:rPr>
              <w:t>Показания вольтметра,</w:t>
            </w:r>
          </w:p>
          <w:p w:rsidR="0013207C" w:rsidRPr="000B25A4" w:rsidRDefault="0013207C" w:rsidP="005031A3">
            <w:pPr>
              <w:widowControl w:val="0"/>
              <w:suppressLineNumbers/>
              <w:suppressAutoHyphens/>
              <w:ind w:left="113" w:right="113" w:firstLine="709"/>
              <w:jc w:val="center"/>
              <w:rPr>
                <w:i/>
                <w:sz w:val="26"/>
                <w:szCs w:val="26"/>
              </w:rPr>
            </w:pPr>
            <w:r w:rsidRPr="000B25A4">
              <w:rPr>
                <w:i/>
                <w:sz w:val="26"/>
                <w:szCs w:val="26"/>
                <w:lang w:val="en-US"/>
              </w:rPr>
              <w:t>U,</w:t>
            </w:r>
            <w:r w:rsidRPr="000B25A4">
              <w:rPr>
                <w:i/>
                <w:sz w:val="26"/>
                <w:szCs w:val="26"/>
              </w:rPr>
              <w:t xml:space="preserve"> </w:t>
            </w:r>
            <w:r w:rsidRPr="000B25A4">
              <w:rPr>
                <w:sz w:val="26"/>
                <w:szCs w:val="26"/>
              </w:rPr>
              <w:t>В</w:t>
            </w:r>
          </w:p>
        </w:tc>
        <w:tc>
          <w:tcPr>
            <w:tcW w:w="1260" w:type="dxa"/>
            <w:textDirection w:val="btLr"/>
            <w:vAlign w:val="center"/>
          </w:tcPr>
          <w:p w:rsidR="0013207C" w:rsidRPr="000B25A4" w:rsidRDefault="0013207C" w:rsidP="005031A3">
            <w:pPr>
              <w:widowControl w:val="0"/>
              <w:suppressLineNumbers/>
              <w:suppressAutoHyphens/>
              <w:ind w:left="113" w:right="113" w:firstLine="709"/>
              <w:jc w:val="center"/>
              <w:rPr>
                <w:sz w:val="26"/>
                <w:szCs w:val="26"/>
              </w:rPr>
            </w:pPr>
            <w:r w:rsidRPr="000B25A4">
              <w:rPr>
                <w:sz w:val="26"/>
                <w:szCs w:val="26"/>
              </w:rPr>
              <w:t>Показания амперметра,</w:t>
            </w:r>
          </w:p>
          <w:p w:rsidR="0013207C" w:rsidRPr="000B25A4" w:rsidRDefault="0013207C" w:rsidP="005031A3">
            <w:pPr>
              <w:widowControl w:val="0"/>
              <w:suppressLineNumbers/>
              <w:suppressAutoHyphens/>
              <w:ind w:left="113" w:right="113" w:firstLine="709"/>
              <w:jc w:val="center"/>
              <w:rPr>
                <w:sz w:val="26"/>
                <w:szCs w:val="26"/>
              </w:rPr>
            </w:pPr>
            <w:r w:rsidRPr="000B25A4">
              <w:rPr>
                <w:i/>
                <w:sz w:val="26"/>
                <w:szCs w:val="26"/>
                <w:lang w:val="en-US"/>
              </w:rPr>
              <w:t>I</w:t>
            </w:r>
            <w:r w:rsidRPr="000B25A4">
              <w:rPr>
                <w:sz w:val="26"/>
                <w:szCs w:val="26"/>
              </w:rPr>
              <w:t>, А</w:t>
            </w:r>
          </w:p>
        </w:tc>
        <w:tc>
          <w:tcPr>
            <w:tcW w:w="1076" w:type="dxa"/>
            <w:textDirection w:val="btLr"/>
            <w:vAlign w:val="center"/>
          </w:tcPr>
          <w:p w:rsidR="0013207C" w:rsidRPr="000B25A4" w:rsidRDefault="0013207C" w:rsidP="005031A3">
            <w:pPr>
              <w:widowControl w:val="0"/>
              <w:suppressLineNumbers/>
              <w:suppressAutoHyphens/>
              <w:ind w:left="113" w:right="113" w:firstLine="709"/>
              <w:jc w:val="center"/>
              <w:rPr>
                <w:sz w:val="26"/>
                <w:szCs w:val="26"/>
              </w:rPr>
            </w:pPr>
            <w:r w:rsidRPr="000B25A4">
              <w:rPr>
                <w:sz w:val="26"/>
                <w:szCs w:val="26"/>
              </w:rPr>
              <w:t xml:space="preserve">Мощность  лампы, </w:t>
            </w:r>
            <w:r w:rsidRPr="000B25A4">
              <w:rPr>
                <w:i/>
                <w:sz w:val="26"/>
                <w:szCs w:val="26"/>
                <w:lang w:val="en-US"/>
              </w:rPr>
              <w:t>P</w:t>
            </w:r>
            <w:r w:rsidRPr="000B25A4">
              <w:rPr>
                <w:i/>
                <w:sz w:val="26"/>
                <w:szCs w:val="26"/>
              </w:rPr>
              <w:t>=</w:t>
            </w:r>
            <w:r w:rsidRPr="000B25A4">
              <w:rPr>
                <w:i/>
                <w:sz w:val="26"/>
                <w:szCs w:val="26"/>
                <w:lang w:val="en-US"/>
              </w:rPr>
              <w:t>I</w:t>
            </w:r>
            <w:r w:rsidRPr="000B25A4">
              <w:rPr>
                <w:i/>
                <w:sz w:val="26"/>
                <w:szCs w:val="26"/>
                <w:lang w:val="en-US"/>
              </w:rPr>
              <w:sym w:font="Symbol" w:char="F0D7"/>
            </w:r>
            <w:r w:rsidRPr="000B25A4">
              <w:rPr>
                <w:i/>
                <w:sz w:val="26"/>
                <w:szCs w:val="26"/>
                <w:lang w:val="en-US"/>
              </w:rPr>
              <w:t>U</w:t>
            </w:r>
            <w:r w:rsidRPr="000B25A4">
              <w:rPr>
                <w:i/>
                <w:sz w:val="26"/>
                <w:szCs w:val="26"/>
              </w:rPr>
              <w:t xml:space="preserve">  </w:t>
            </w:r>
            <w:r w:rsidRPr="000B25A4">
              <w:rPr>
                <w:sz w:val="26"/>
                <w:szCs w:val="26"/>
              </w:rPr>
              <w:t>Вт</w:t>
            </w:r>
          </w:p>
        </w:tc>
      </w:tr>
      <w:tr w:rsidR="0013207C" w:rsidTr="005031A3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69" w:type="dxa"/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right="-6" w:firstLine="709"/>
              <w:jc w:val="center"/>
            </w:pPr>
            <w:r>
              <w:t>1</w:t>
            </w:r>
          </w:p>
        </w:tc>
        <w:tc>
          <w:tcPr>
            <w:tcW w:w="1233" w:type="dxa"/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left="2" w:right="-130" w:firstLine="709"/>
              <w:jc w:val="center"/>
            </w:pPr>
          </w:p>
        </w:tc>
        <w:tc>
          <w:tcPr>
            <w:tcW w:w="1260" w:type="dxa"/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900" w:type="dxa"/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1260" w:type="dxa"/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720" w:type="dxa"/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1080" w:type="dxa"/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1260" w:type="dxa"/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1076" w:type="dxa"/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</w:tr>
      <w:tr w:rsidR="0013207C" w:rsidTr="005031A3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69" w:type="dxa"/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  <w:jc w:val="center"/>
            </w:pPr>
            <w:r>
              <w:t>2</w:t>
            </w:r>
          </w:p>
        </w:tc>
        <w:tc>
          <w:tcPr>
            <w:tcW w:w="1233" w:type="dxa"/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1260" w:type="dxa"/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900" w:type="dxa"/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1260" w:type="dxa"/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720" w:type="dxa"/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1080" w:type="dxa"/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1260" w:type="dxa"/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1076" w:type="dxa"/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</w:tr>
      <w:tr w:rsidR="0013207C" w:rsidTr="005031A3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  <w:jc w:val="center"/>
            </w:pPr>
            <w:r>
              <w:t>3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13207C" w:rsidRDefault="0013207C" w:rsidP="005031A3">
            <w:pPr>
              <w:widowControl w:val="0"/>
              <w:suppressLineNumbers/>
              <w:suppressAutoHyphens/>
              <w:ind w:firstLine="709"/>
            </w:pPr>
          </w:p>
        </w:tc>
      </w:tr>
    </w:tbl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  <w:vertAlign w:val="superscript"/>
        </w:rPr>
      </w:pP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 w:rsidRPr="00F20CE2">
        <w:rPr>
          <w:sz w:val="28"/>
          <w:szCs w:val="28"/>
        </w:rPr>
        <w:t>8. Повторить измерения и вычисления по п. п. 1-7 для трех различных температур</w:t>
      </w:r>
      <w:proofErr w:type="gramStart"/>
      <w:r w:rsidRPr="00F20CE2">
        <w:rPr>
          <w:sz w:val="28"/>
          <w:szCs w:val="28"/>
        </w:rPr>
        <w:t xml:space="preserve"> </w:t>
      </w:r>
      <w:r w:rsidRPr="00F20CE2">
        <w:rPr>
          <w:i/>
          <w:sz w:val="28"/>
          <w:szCs w:val="28"/>
        </w:rPr>
        <w:t>Т</w:t>
      </w:r>
      <w:proofErr w:type="gramEnd"/>
      <w:r w:rsidRPr="00F20CE2">
        <w:rPr>
          <w:sz w:val="28"/>
          <w:szCs w:val="28"/>
        </w:rPr>
        <w:t xml:space="preserve"> нагрева нити лампы. Для этого регулятор напряжения </w:t>
      </w:r>
      <w:proofErr w:type="spellStart"/>
      <w:r w:rsidRPr="00F20CE2">
        <w:rPr>
          <w:sz w:val="28"/>
          <w:szCs w:val="28"/>
        </w:rPr>
        <w:t>ЛАТРа</w:t>
      </w:r>
      <w:proofErr w:type="spellEnd"/>
      <w:r w:rsidRPr="00F20CE2">
        <w:rPr>
          <w:sz w:val="28"/>
          <w:szCs w:val="28"/>
        </w:rPr>
        <w:t xml:space="preserve">  ((1а) см. рис. 2) надо установить в новые положения. При этом не следует выходить за пределы по напряжению 50-80 В. 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9. Построить график зависимости </w:t>
      </w:r>
      <w:r w:rsidRPr="00F20CE2">
        <w:rPr>
          <w:position w:val="-10"/>
          <w:sz w:val="28"/>
          <w:szCs w:val="28"/>
        </w:rPr>
        <w:object w:dxaOrig="1100" w:dyaOrig="360">
          <v:shape id="_x0000_i1080" type="#_x0000_t75" style="width:55.3pt;height:18.45pt" o:ole="">
            <v:imagedata r:id="rId115" o:title=""/>
          </v:shape>
          <o:OLEObject Type="Embed" ProgID="Equation.3" ShapeID="_x0000_i1080" DrawAspect="Content" ObjectID="_1704621924" r:id="rId116"/>
        </w:object>
      </w:r>
      <w:r w:rsidRPr="00F20CE2">
        <w:rPr>
          <w:sz w:val="28"/>
          <w:szCs w:val="28"/>
        </w:rPr>
        <w:t xml:space="preserve">. 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10. По полученным данным рассчитать </w:t>
      </w:r>
      <w:proofErr w:type="gramStart"/>
      <w:r w:rsidRPr="00F20CE2">
        <w:rPr>
          <w:sz w:val="28"/>
          <w:szCs w:val="28"/>
        </w:rPr>
        <w:t>постоянную</w:t>
      </w:r>
      <w:proofErr w:type="gramEnd"/>
      <w:r w:rsidRPr="00F20CE2">
        <w:rPr>
          <w:sz w:val="28"/>
          <w:szCs w:val="28"/>
        </w:rPr>
        <w:t xml:space="preserve"> Стефана-Больцмана по формуле: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jc w:val="center"/>
        <w:rPr>
          <w:sz w:val="28"/>
          <w:szCs w:val="28"/>
        </w:rPr>
      </w:pPr>
      <w:r w:rsidRPr="00F20CE2">
        <w:rPr>
          <w:position w:val="-24"/>
          <w:sz w:val="28"/>
          <w:szCs w:val="28"/>
        </w:rPr>
        <w:object w:dxaOrig="1380" w:dyaOrig="620">
          <v:shape id="_x0000_i1081" type="#_x0000_t75" style="width:69.35pt;height:30.75pt" o:ole="">
            <v:imagedata r:id="rId117" o:title=""/>
          </v:shape>
          <o:OLEObject Type="Embed" ProgID="Equation.3" ShapeID="_x0000_i1081" DrawAspect="Content" ObjectID="_1704621925" r:id="rId118"/>
        </w:object>
      </w:r>
      <w:r>
        <w:rPr>
          <w:sz w:val="28"/>
          <w:szCs w:val="28"/>
        </w:rPr>
        <w:t>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 w:rsidRPr="00F20CE2">
        <w:rPr>
          <w:sz w:val="28"/>
          <w:szCs w:val="28"/>
        </w:rPr>
        <w:t xml:space="preserve">11. </w:t>
      </w:r>
      <w:proofErr w:type="gramStart"/>
      <w:r w:rsidRPr="00F20CE2">
        <w:rPr>
          <w:sz w:val="28"/>
          <w:szCs w:val="28"/>
        </w:rPr>
        <w:t>Определить погрешность определения постоянной Стефана-Больцмана по фо</w:t>
      </w:r>
      <w:r w:rsidRPr="00F20CE2">
        <w:rPr>
          <w:sz w:val="28"/>
          <w:szCs w:val="28"/>
        </w:rPr>
        <w:t>р</w:t>
      </w:r>
      <w:r w:rsidRPr="00F20CE2">
        <w:rPr>
          <w:sz w:val="28"/>
          <w:szCs w:val="28"/>
        </w:rPr>
        <w:t>муле:</w:t>
      </w:r>
      <w:proofErr w:type="gramEnd"/>
    </w:p>
    <w:p w:rsidR="0013207C" w:rsidRDefault="0013207C" w:rsidP="0013207C">
      <w:pPr>
        <w:widowControl w:val="0"/>
        <w:suppressLineNumbers/>
        <w:suppressAutoHyphens/>
        <w:spacing w:line="480" w:lineRule="auto"/>
        <w:jc w:val="center"/>
        <w:rPr>
          <w:sz w:val="28"/>
          <w:szCs w:val="28"/>
        </w:rPr>
      </w:pPr>
      <w:r w:rsidRPr="00F20CE2">
        <w:rPr>
          <w:position w:val="-32"/>
          <w:sz w:val="28"/>
          <w:szCs w:val="28"/>
        </w:rPr>
        <w:object w:dxaOrig="2480" w:dyaOrig="740">
          <v:shape id="_x0000_i1082" type="#_x0000_t75" style="width:123.8pt;height:36.9pt" o:ole="">
            <v:imagedata r:id="rId119" o:title=""/>
          </v:shape>
          <o:OLEObject Type="Embed" ProgID="Equation.3" ShapeID="_x0000_i1082" DrawAspect="Content" ObjectID="_1704621926" r:id="rId120"/>
        </w:object>
      </w:r>
      <w:r>
        <w:rPr>
          <w:sz w:val="28"/>
          <w:szCs w:val="28"/>
        </w:rPr>
        <w:t>.</w:t>
      </w:r>
    </w:p>
    <w:p w:rsidR="0013207C" w:rsidRDefault="0013207C" w:rsidP="0013207C">
      <w:pPr>
        <w:widowControl w:val="0"/>
        <w:suppressLineNumbers/>
        <w:suppressAutoHyphens/>
        <w:spacing w:line="480" w:lineRule="auto"/>
        <w:jc w:val="center"/>
        <w:rPr>
          <w:b/>
          <w:i/>
          <w:sz w:val="28"/>
          <w:szCs w:val="28"/>
        </w:rPr>
      </w:pPr>
    </w:p>
    <w:p w:rsidR="0013207C" w:rsidRPr="00BC1923" w:rsidRDefault="0013207C" w:rsidP="0013207C">
      <w:pPr>
        <w:widowControl w:val="0"/>
        <w:suppressLineNumbers/>
        <w:suppressAutoHyphens/>
        <w:spacing w:line="480" w:lineRule="auto"/>
        <w:jc w:val="center"/>
        <w:rPr>
          <w:b/>
          <w:i/>
          <w:sz w:val="28"/>
          <w:szCs w:val="28"/>
        </w:rPr>
      </w:pPr>
      <w:r w:rsidRPr="00BC1923">
        <w:rPr>
          <w:b/>
          <w:i/>
          <w:sz w:val="28"/>
          <w:szCs w:val="28"/>
        </w:rPr>
        <w:t>Контрольные вопросы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 w:rsidRPr="00F20CE2">
        <w:rPr>
          <w:sz w:val="28"/>
          <w:szCs w:val="28"/>
        </w:rPr>
        <w:t>1. Тепловое излучение и его характеристики.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 w:rsidRPr="00F20CE2">
        <w:rPr>
          <w:sz w:val="28"/>
          <w:szCs w:val="28"/>
        </w:rPr>
        <w:lastRenderedPageBreak/>
        <w:t>2. Понятие абсолютно черного тела, серого тела, абсолютно белого тела.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 w:rsidRPr="00F20CE2">
        <w:rPr>
          <w:sz w:val="28"/>
          <w:szCs w:val="28"/>
        </w:rPr>
        <w:t>3. Законы  Кирхгофа, Стефана-Больцмана, закон смещения Вина.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 w:rsidRPr="00F20CE2">
        <w:rPr>
          <w:sz w:val="28"/>
          <w:szCs w:val="28"/>
        </w:rPr>
        <w:t>Квантовая природа излучения. Формула Планка.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 w:rsidRPr="00F20CE2">
        <w:rPr>
          <w:sz w:val="28"/>
          <w:szCs w:val="28"/>
        </w:rPr>
        <w:t>4. Принцип работы пирометра.</w:t>
      </w:r>
    </w:p>
    <w:p w:rsidR="0013207C" w:rsidRDefault="0013207C" w:rsidP="0013207C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 w:rsidRPr="00F20CE2">
        <w:rPr>
          <w:sz w:val="28"/>
          <w:szCs w:val="28"/>
        </w:rPr>
        <w:t>5. Цветовая, радиационная, яркостная температура и их связь с истинной температурой изл</w:t>
      </w:r>
      <w:r w:rsidRPr="00F20CE2">
        <w:rPr>
          <w:sz w:val="28"/>
          <w:szCs w:val="28"/>
        </w:rPr>
        <w:t>у</w:t>
      </w:r>
      <w:r w:rsidRPr="00F20CE2">
        <w:rPr>
          <w:sz w:val="28"/>
          <w:szCs w:val="28"/>
        </w:rPr>
        <w:t>чающей поверхности.</w:t>
      </w:r>
    </w:p>
    <w:p w:rsidR="0013207C" w:rsidRDefault="0013207C" w:rsidP="0013207C">
      <w:pPr>
        <w:widowControl w:val="0"/>
        <w:suppressLineNumbers/>
        <w:suppressAutoHyphens/>
        <w:spacing w:line="480" w:lineRule="auto"/>
        <w:jc w:val="center"/>
        <w:rPr>
          <w:b/>
          <w:i/>
          <w:sz w:val="28"/>
          <w:szCs w:val="28"/>
        </w:rPr>
      </w:pPr>
    </w:p>
    <w:p w:rsidR="0013207C" w:rsidRPr="00BC1923" w:rsidRDefault="0013207C" w:rsidP="0013207C">
      <w:pPr>
        <w:widowControl w:val="0"/>
        <w:suppressLineNumbers/>
        <w:suppressAutoHyphens/>
        <w:spacing w:line="480" w:lineRule="auto"/>
        <w:jc w:val="center"/>
        <w:rPr>
          <w:b/>
          <w:i/>
          <w:sz w:val="28"/>
          <w:szCs w:val="28"/>
        </w:rPr>
      </w:pPr>
      <w:r w:rsidRPr="00BC1923">
        <w:rPr>
          <w:b/>
          <w:i/>
          <w:sz w:val="28"/>
          <w:szCs w:val="28"/>
        </w:rPr>
        <w:t>Литература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20CE2">
        <w:rPr>
          <w:sz w:val="28"/>
          <w:szCs w:val="28"/>
        </w:rPr>
        <w:t xml:space="preserve">. </w:t>
      </w:r>
      <w:proofErr w:type="spellStart"/>
      <w:r w:rsidRPr="00F20CE2">
        <w:rPr>
          <w:sz w:val="28"/>
          <w:szCs w:val="28"/>
        </w:rPr>
        <w:t>Детлаф</w:t>
      </w:r>
      <w:proofErr w:type="spellEnd"/>
      <w:r w:rsidRPr="00F20CE2">
        <w:rPr>
          <w:sz w:val="28"/>
          <w:szCs w:val="28"/>
        </w:rPr>
        <w:t xml:space="preserve"> А. А., Яворский Б. М. Курс физики: Учебное пособие для втузов.- М: </w:t>
      </w:r>
      <w:proofErr w:type="spellStart"/>
      <w:r w:rsidRPr="00F20CE2">
        <w:rPr>
          <w:sz w:val="28"/>
          <w:szCs w:val="28"/>
        </w:rPr>
        <w:t>Высш</w:t>
      </w:r>
      <w:proofErr w:type="spellEnd"/>
      <w:r w:rsidRPr="00F20CE2">
        <w:rPr>
          <w:sz w:val="28"/>
          <w:szCs w:val="28"/>
        </w:rPr>
        <w:t xml:space="preserve">. </w:t>
      </w:r>
      <w:proofErr w:type="spellStart"/>
      <w:r w:rsidRPr="00F20CE2">
        <w:rPr>
          <w:sz w:val="28"/>
          <w:szCs w:val="28"/>
        </w:rPr>
        <w:t>Шк</w:t>
      </w:r>
      <w:proofErr w:type="spellEnd"/>
      <w:r w:rsidRPr="00F20CE2">
        <w:rPr>
          <w:sz w:val="28"/>
          <w:szCs w:val="28"/>
        </w:rPr>
        <w:t>., 1989.- 608 с.</w:t>
      </w:r>
    </w:p>
    <w:p w:rsidR="0013207C" w:rsidRDefault="0013207C" w:rsidP="0013207C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Савельев И.В.  Курс  общей  физики: Учебное пособие в 3-х т.Т. 3. Квантовая оптика. Атомная физика. Физика твердого тела. Физика атомного ядра и элементарных частиц.- М: Наука,  1986.  т. 3.- 317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13207C" w:rsidRPr="00F20CE2" w:rsidRDefault="0013207C" w:rsidP="0013207C">
      <w:pPr>
        <w:widowControl w:val="0"/>
        <w:suppressLineNumbers/>
        <w:suppressAutoHyphens/>
        <w:spacing w:line="48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F20CE2">
        <w:rPr>
          <w:sz w:val="28"/>
          <w:szCs w:val="28"/>
        </w:rPr>
        <w:t xml:space="preserve">. Трофимова Т.И.  Курс  физики: Учебное пособие для вузов.- М: Высшая  школа,  1990.- 478 </w:t>
      </w:r>
      <w:proofErr w:type="gramStart"/>
      <w:r w:rsidRPr="00F20CE2">
        <w:rPr>
          <w:sz w:val="28"/>
          <w:szCs w:val="28"/>
        </w:rPr>
        <w:t>с</w:t>
      </w:r>
      <w:proofErr w:type="gramEnd"/>
      <w:r w:rsidRPr="00F20CE2">
        <w:rPr>
          <w:sz w:val="28"/>
          <w:szCs w:val="28"/>
        </w:rPr>
        <w:t>.</w:t>
      </w:r>
    </w:p>
    <w:p w:rsidR="0013207C" w:rsidRDefault="0013207C" w:rsidP="0013207C">
      <w:pPr>
        <w:widowControl w:val="0"/>
        <w:suppressLineNumbers/>
        <w:suppressAutoHyphens/>
        <w:ind w:firstLine="709"/>
        <w:jc w:val="both"/>
      </w:pPr>
    </w:p>
    <w:p w:rsidR="0031614D" w:rsidRDefault="0031614D"/>
    <w:sectPr w:rsidR="0031614D" w:rsidSect="0031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3207C"/>
    <w:rsid w:val="0013207C"/>
    <w:rsid w:val="0031614D"/>
    <w:rsid w:val="00D25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0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image" Target="media/image58.wmf"/><Relationship Id="rId21" Type="http://schemas.openxmlformats.org/officeDocument/2006/relationships/oleObject" Target="embeddings/oleObject9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5.bin"/><Relationship Id="rId63" Type="http://schemas.openxmlformats.org/officeDocument/2006/relationships/oleObject" Target="embeddings/oleObject33.bin"/><Relationship Id="rId68" Type="http://schemas.openxmlformats.org/officeDocument/2006/relationships/image" Target="media/image30.wmf"/><Relationship Id="rId84" Type="http://schemas.openxmlformats.org/officeDocument/2006/relationships/image" Target="media/image38.png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6" Type="http://schemas.openxmlformats.org/officeDocument/2006/relationships/image" Target="media/image7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4.bin"/><Relationship Id="rId32" Type="http://schemas.openxmlformats.org/officeDocument/2006/relationships/image" Target="media/image12.wmf"/><Relationship Id="rId37" Type="http://schemas.openxmlformats.org/officeDocument/2006/relationships/oleObject" Target="embeddings/oleObject20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0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2.bin"/><Relationship Id="rId82" Type="http://schemas.openxmlformats.org/officeDocument/2006/relationships/image" Target="media/image37.wmf"/><Relationship Id="rId90" Type="http://schemas.openxmlformats.org/officeDocument/2006/relationships/oleObject" Target="embeddings/oleObject46.bin"/><Relationship Id="rId95" Type="http://schemas.openxmlformats.org/officeDocument/2006/relationships/image" Target="media/image45.jpeg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3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51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7.bin"/><Relationship Id="rId8" Type="http://schemas.openxmlformats.org/officeDocument/2006/relationships/image" Target="media/image3.wmf"/><Relationship Id="rId51" Type="http://schemas.openxmlformats.org/officeDocument/2006/relationships/oleObject" Target="embeddings/oleObject27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image" Target="media/image39.wmf"/><Relationship Id="rId93" Type="http://schemas.openxmlformats.org/officeDocument/2006/relationships/image" Target="media/image43.jpeg"/><Relationship Id="rId98" Type="http://schemas.openxmlformats.org/officeDocument/2006/relationships/oleObject" Target="embeddings/oleObject48.bin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8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5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6.bin"/><Relationship Id="rId20" Type="http://schemas.openxmlformats.org/officeDocument/2006/relationships/image" Target="media/image9.wmf"/><Relationship Id="rId41" Type="http://schemas.openxmlformats.org/officeDocument/2006/relationships/oleObject" Target="embeddings/oleObject22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5.bin"/><Relationship Id="rId91" Type="http://schemas.openxmlformats.org/officeDocument/2006/relationships/image" Target="media/image42.wmf"/><Relationship Id="rId96" Type="http://schemas.openxmlformats.org/officeDocument/2006/relationships/image" Target="media/image46.jpeg"/><Relationship Id="rId111" Type="http://schemas.openxmlformats.org/officeDocument/2006/relationships/image" Target="media/image55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9.wmf"/><Relationship Id="rId10" Type="http://schemas.openxmlformats.org/officeDocument/2006/relationships/image" Target="media/image4.wmf"/><Relationship Id="rId31" Type="http://schemas.openxmlformats.org/officeDocument/2006/relationships/oleObject" Target="embeddings/oleObject17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4.bin"/><Relationship Id="rId94" Type="http://schemas.openxmlformats.org/officeDocument/2006/relationships/image" Target="media/image44.png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21.bin"/><Relationship Id="rId109" Type="http://schemas.openxmlformats.org/officeDocument/2006/relationships/image" Target="media/image53.jpeg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9.bin"/><Relationship Id="rId76" Type="http://schemas.openxmlformats.org/officeDocument/2006/relationships/image" Target="media/image34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8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7.bin"/><Relationship Id="rId2" Type="http://schemas.openxmlformats.org/officeDocument/2006/relationships/settings" Target="settings.xml"/><Relationship Id="rId29" Type="http://schemas.openxmlformats.org/officeDocument/2006/relationships/oleObject" Target="embeddings/oleObject15.bin"/><Relationship Id="rId24" Type="http://schemas.openxmlformats.org/officeDocument/2006/relationships/image" Target="media/image11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4.bin"/><Relationship Id="rId66" Type="http://schemas.openxmlformats.org/officeDocument/2006/relationships/image" Target="media/image29.wmf"/><Relationship Id="rId87" Type="http://schemas.openxmlformats.org/officeDocument/2006/relationships/image" Target="media/image40.wmf"/><Relationship Id="rId110" Type="http://schemas.openxmlformats.org/officeDocument/2006/relationships/image" Target="media/image54.jpeg"/><Relationship Id="rId115" Type="http://schemas.openxmlformats.org/officeDocument/2006/relationships/image" Target="media/image5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1527</Words>
  <Characters>8708</Characters>
  <Application>Microsoft Office Word</Application>
  <DocSecurity>0</DocSecurity>
  <Lines>72</Lines>
  <Paragraphs>20</Paragraphs>
  <ScaleCrop>false</ScaleCrop>
  <Company>*</Company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</dc:creator>
  <cp:lastModifiedBy>Шаповалова</cp:lastModifiedBy>
  <cp:revision>1</cp:revision>
  <dcterms:created xsi:type="dcterms:W3CDTF">2022-01-25T04:13:00Z</dcterms:created>
  <dcterms:modified xsi:type="dcterms:W3CDTF">2022-01-25T04:13:00Z</dcterms:modified>
</cp:coreProperties>
</file>