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ЛАБОРАТОРНАЯ РАБОТА № 27</w:t>
      </w:r>
    </w:p>
    <w:p w:rsidR="00B75966" w:rsidRDefault="00B75966" w:rsidP="00B75966">
      <w:pPr>
        <w:pStyle w:val="a5"/>
        <w:widowControl w:val="0"/>
        <w:suppressLineNumbers/>
        <w:suppressAutoHyphens/>
        <w:spacing w:line="48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ИЗУЧЕНИЕ ФОТОСОПРОТИВЛЕНИЯ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left="1134" w:firstLine="709"/>
        <w:rPr>
          <w:sz w:val="28"/>
          <w:szCs w:val="28"/>
          <w:u w:val="single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Цель работы:</w:t>
      </w:r>
      <w:r>
        <w:rPr>
          <w:sz w:val="28"/>
          <w:szCs w:val="28"/>
        </w:rPr>
        <w:t xml:space="preserve"> определение </w:t>
      </w:r>
      <w:proofErr w:type="spellStart"/>
      <w:proofErr w:type="gramStart"/>
      <w:r>
        <w:rPr>
          <w:sz w:val="28"/>
          <w:szCs w:val="28"/>
        </w:rPr>
        <w:t>вольт-амперных</w:t>
      </w:r>
      <w:proofErr w:type="spellEnd"/>
      <w:proofErr w:type="gramEnd"/>
      <w:r>
        <w:rPr>
          <w:sz w:val="28"/>
          <w:szCs w:val="28"/>
        </w:rPr>
        <w:t xml:space="preserve"> и световых характеристик фотосопротивления (вычисление его удельной чувствительности, определение кратности изменений сопротивления).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Приборы и материалы:</w:t>
      </w:r>
      <w:r>
        <w:rPr>
          <w:sz w:val="28"/>
          <w:szCs w:val="28"/>
        </w:rPr>
        <w:t xml:space="preserve"> источник света, фотосопротивление, люксметр №117, измерительная линейка.</w:t>
      </w:r>
    </w:p>
    <w:p w:rsidR="00B75966" w:rsidRDefault="00B75966" w:rsidP="00B75966">
      <w:pPr>
        <w:pStyle w:val="1"/>
        <w:keepNext w:val="0"/>
        <w:widowControl w:val="0"/>
        <w:suppressLineNumbers/>
        <w:suppressAutoHyphens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КРАТКИЕ ТЕОРЕТИЧЕСКИЕ СВЕДЕНИЯ</w:t>
      </w:r>
    </w:p>
    <w:p w:rsidR="00B75966" w:rsidRDefault="00B75966" w:rsidP="00B75966">
      <w:pPr>
        <w:widowControl w:val="0"/>
        <w:suppressLineNumbers/>
        <w:suppressAutoHyphens/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Фотоэффект – вырывание электрона под действием энергии света (фотонов). Различают внешний, внутренний и вентильный фотоэффекты.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  работе рассматривается внутренний фотоэффект.  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Явление внутреннего фотоэффекта заключается в переходе электронов из валентной зоны в зону проводимости за счет энергии поглощенных световых квантов. В случае </w:t>
      </w:r>
      <w:proofErr w:type="spellStart"/>
      <w:r>
        <w:rPr>
          <w:sz w:val="28"/>
          <w:szCs w:val="28"/>
        </w:rPr>
        <w:t>примесных</w:t>
      </w:r>
      <w:proofErr w:type="spellEnd"/>
      <w:r>
        <w:rPr>
          <w:sz w:val="28"/>
          <w:szCs w:val="28"/>
        </w:rPr>
        <w:t xml:space="preserve"> полупроводников электроны могут переходить из валентной зоны на уровни примеси или с </w:t>
      </w:r>
      <w:proofErr w:type="spellStart"/>
      <w:r>
        <w:rPr>
          <w:sz w:val="28"/>
          <w:szCs w:val="28"/>
        </w:rPr>
        <w:t>примесных</w:t>
      </w:r>
      <w:proofErr w:type="spellEnd"/>
      <w:r>
        <w:rPr>
          <w:sz w:val="28"/>
          <w:szCs w:val="28"/>
        </w:rPr>
        <w:t xml:space="preserve"> уровней в зону проводимости. В результате этих переходов число носителей тока,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и проводимость освещенного полупроводника растет.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</w:p>
    <w:p w:rsidR="00B75966" w:rsidRDefault="00B75966" w:rsidP="00B75966">
      <w:pPr>
        <w:pStyle w:val="2"/>
        <w:keepNext w:val="0"/>
        <w:widowControl w:val="0"/>
        <w:suppressLineNumbers/>
        <w:suppressAutoHyphens/>
        <w:ind w:firstLine="73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lastRenderedPageBreak/>
        <w:drawing>
          <wp:inline distT="0" distB="0" distL="0" distR="0">
            <wp:extent cx="3021965" cy="1795145"/>
            <wp:effectExtent l="19050" t="0" r="6985" b="0"/>
            <wp:docPr id="1" name="Рисунок 1" descr="2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-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179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66" w:rsidRDefault="00B75966" w:rsidP="00B75966">
      <w:pPr>
        <w:pStyle w:val="2"/>
        <w:keepNext w:val="0"/>
        <w:widowControl w:val="0"/>
        <w:suppressLineNumbers/>
        <w:suppressAutoHyphens/>
        <w:ind w:firstLine="73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Рис.1. </w:t>
      </w:r>
      <w:r>
        <w:rPr>
          <w:b/>
          <w:sz w:val="26"/>
          <w:szCs w:val="26"/>
        </w:rPr>
        <w:tab/>
        <w:t>Полупроводниковый элемент:</w:t>
      </w:r>
    </w:p>
    <w:p w:rsidR="00B75966" w:rsidRDefault="00B75966" w:rsidP="00B75966">
      <w:pPr>
        <w:widowControl w:val="0"/>
        <w:suppressLineNumbers/>
        <w:suppressAutoHyphens/>
        <w:ind w:firstLine="709"/>
        <w:jc w:val="both"/>
        <w:rPr>
          <w:sz w:val="28"/>
          <w:szCs w:val="28"/>
        </w:rPr>
      </w:pPr>
      <w:r>
        <w:t xml:space="preserve"> 1 – изолирующая подкладка, 2 – слой полупроводника, 3   -     токопроводящие электроды.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Полупроводниковые фотоэлементы, принцип действия которых основан на явлении внутреннего фотоэффекта, называются фотосопротивлениями. Эти элементы представляет собой обычное активное сопротивление, состоящее из слоя полупроводника 2, нанесенного на изолирующую подкладку 1 и заключенного между двумя токопроводящими электродами 3 (рис.1). Приемная площадь фотосопротивлений обычно защищается пленкой прозрачного лака и выполняется  квадрата, прямоугольника или круга.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Чувствительность фотосопротивлений значительно больше, чем у фотоэлементов, в которых используется внешний фотоэффект.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основных характеристик фотосопротивлений относятся: </w:t>
      </w:r>
      <w:proofErr w:type="spellStart"/>
      <w:proofErr w:type="gramStart"/>
      <w:r>
        <w:rPr>
          <w:sz w:val="28"/>
          <w:szCs w:val="28"/>
        </w:rPr>
        <w:t>вольт-амперная</w:t>
      </w:r>
      <w:proofErr w:type="spellEnd"/>
      <w:proofErr w:type="gramEnd"/>
      <w:r>
        <w:rPr>
          <w:sz w:val="28"/>
          <w:szCs w:val="28"/>
        </w:rPr>
        <w:t>, световая, спектральная и частотная характеристики.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  <w:u w:val="single"/>
        </w:rPr>
        <w:t>Вольт-амперная</w:t>
      </w:r>
      <w:proofErr w:type="spellEnd"/>
      <w:r>
        <w:rPr>
          <w:i/>
          <w:sz w:val="28"/>
          <w:szCs w:val="28"/>
          <w:u w:val="single"/>
        </w:rPr>
        <w:t xml:space="preserve"> характеристика</w:t>
      </w:r>
      <w:r>
        <w:rPr>
          <w:sz w:val="28"/>
          <w:szCs w:val="28"/>
        </w:rPr>
        <w:t xml:space="preserve"> выражает зависимость фототока (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) при постоянном световом потоке </w:t>
      </w:r>
      <w:r>
        <w:rPr>
          <w:i/>
          <w:sz w:val="28"/>
          <w:szCs w:val="28"/>
        </w:rPr>
        <w:t>Ф</w:t>
      </w:r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темнового</w:t>
      </w:r>
      <w:proofErr w:type="spellEnd"/>
      <w:r>
        <w:rPr>
          <w:sz w:val="28"/>
          <w:szCs w:val="28"/>
        </w:rPr>
        <w:t xml:space="preserve"> тока (</w:t>
      </w:r>
      <w:proofErr w:type="spellStart"/>
      <w:r>
        <w:rPr>
          <w:i/>
          <w:sz w:val="28"/>
          <w:szCs w:val="28"/>
        </w:rPr>
        <w:t>I</w:t>
      </w:r>
      <w:r>
        <w:rPr>
          <w:i/>
          <w:sz w:val="28"/>
          <w:szCs w:val="28"/>
          <w:vertAlign w:val="subscript"/>
        </w:rPr>
        <w:t>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)о</w:t>
      </w:r>
      <w:proofErr w:type="gramEnd"/>
      <w:r>
        <w:rPr>
          <w:sz w:val="28"/>
          <w:szCs w:val="28"/>
        </w:rPr>
        <w:t xml:space="preserve">т приложенного напряжения </w:t>
      </w:r>
      <w:r>
        <w:rPr>
          <w:i/>
          <w:sz w:val="28"/>
          <w:szCs w:val="28"/>
        </w:rPr>
        <w:t>U</w:t>
      </w:r>
      <w:r>
        <w:rPr>
          <w:sz w:val="28"/>
          <w:szCs w:val="28"/>
        </w:rPr>
        <w:t xml:space="preserve">. Для большинства фотосопротивлений в рабочем режиме эта зависимость практически линейна. Под фототоком понимают разность между </w:t>
      </w:r>
      <w:r>
        <w:rPr>
          <w:sz w:val="28"/>
          <w:szCs w:val="28"/>
        </w:rPr>
        <w:lastRenderedPageBreak/>
        <w:t xml:space="preserve">световым </w:t>
      </w:r>
      <w:proofErr w:type="spellStart"/>
      <w:r>
        <w:rPr>
          <w:i/>
          <w:sz w:val="28"/>
          <w:szCs w:val="28"/>
        </w:rPr>
        <w:t>I</w:t>
      </w:r>
      <w:r>
        <w:rPr>
          <w:i/>
          <w:sz w:val="28"/>
          <w:szCs w:val="28"/>
          <w:vertAlign w:val="subscript"/>
        </w:rPr>
        <w:t>c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темновым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i/>
          <w:sz w:val="28"/>
          <w:szCs w:val="28"/>
        </w:rPr>
        <w:t>I</w:t>
      </w:r>
      <w:proofErr w:type="gramEnd"/>
      <w:r>
        <w:rPr>
          <w:i/>
          <w:sz w:val="28"/>
          <w:szCs w:val="28"/>
          <w:vertAlign w:val="subscript"/>
        </w:rPr>
        <w:t>т</w:t>
      </w:r>
      <w:proofErr w:type="spellEnd"/>
      <w:r>
        <w:rPr>
          <w:sz w:val="28"/>
          <w:szCs w:val="28"/>
        </w:rPr>
        <w:t xml:space="preserve"> током: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object w:dxaOrig="121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85pt;height:23.7pt" o:ole="" fillcolor="window">
            <v:imagedata r:id="rId6" o:title=""/>
          </v:shape>
          <o:OLEObject Type="Embed" ProgID="Equation.3" ShapeID="_x0000_i1025" DrawAspect="Content" ObjectID="_1704621528" r:id="rId7"/>
        </w:object>
      </w:r>
      <w:r>
        <w:rPr>
          <w:sz w:val="28"/>
          <w:szCs w:val="28"/>
        </w:rPr>
        <w:t xml:space="preserve"> ,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(1)                   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 xml:space="preserve"> </w:t>
      </w:r>
      <w:proofErr w:type="spellStart"/>
      <w:proofErr w:type="gramStart"/>
      <w:r>
        <w:rPr>
          <w:i/>
          <w:sz w:val="28"/>
          <w:szCs w:val="28"/>
        </w:rPr>
        <w:t>I</w:t>
      </w:r>
      <w:proofErr w:type="gramEnd"/>
      <w:r>
        <w:rPr>
          <w:i/>
          <w:sz w:val="28"/>
          <w:szCs w:val="28"/>
          <w:vertAlign w:val="subscript"/>
        </w:rPr>
        <w:t>с</w:t>
      </w:r>
      <w:proofErr w:type="spellEnd"/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- сила тока через фотосопротивление, освещенное источником света; </w:t>
      </w:r>
      <w:proofErr w:type="spellStart"/>
      <w:r>
        <w:rPr>
          <w:i/>
          <w:sz w:val="28"/>
          <w:szCs w:val="28"/>
        </w:rPr>
        <w:t>I</w:t>
      </w:r>
      <w:r>
        <w:rPr>
          <w:i/>
          <w:sz w:val="28"/>
          <w:szCs w:val="28"/>
          <w:vertAlign w:val="subscript"/>
        </w:rPr>
        <w:t>т</w:t>
      </w:r>
      <w:proofErr w:type="spellEnd"/>
      <w:r>
        <w:rPr>
          <w:sz w:val="28"/>
          <w:szCs w:val="28"/>
        </w:rPr>
        <w:t xml:space="preserve"> - сила </w:t>
      </w:r>
      <w:proofErr w:type="spellStart"/>
      <w:r>
        <w:rPr>
          <w:sz w:val="28"/>
          <w:szCs w:val="28"/>
        </w:rPr>
        <w:t>темнового</w:t>
      </w:r>
      <w:proofErr w:type="spellEnd"/>
      <w:r>
        <w:rPr>
          <w:sz w:val="28"/>
          <w:szCs w:val="28"/>
        </w:rPr>
        <w:t xml:space="preserve"> фототока.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Световая характеристика</w:t>
      </w:r>
      <w:r>
        <w:rPr>
          <w:sz w:val="28"/>
          <w:szCs w:val="28"/>
        </w:rPr>
        <w:t xml:space="preserve"> выражает зависимость фототока от падающего на фотосопротивление  светового потока постоянного спектрального состава при постоянном приложенном напряжении. Световые характеристики фотосопротивлений </w:t>
      </w:r>
      <w:proofErr w:type="spellStart"/>
      <w:r>
        <w:rPr>
          <w:sz w:val="28"/>
          <w:szCs w:val="28"/>
        </w:rPr>
        <w:t>нелинейны</w:t>
      </w:r>
      <w:proofErr w:type="spellEnd"/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Спектральная характеристика</w:t>
      </w:r>
      <w:r>
        <w:rPr>
          <w:sz w:val="28"/>
          <w:szCs w:val="28"/>
        </w:rPr>
        <w:t xml:space="preserve"> выражает зависимость чувствительности фотосопротивления от длины световой волны при постоянном напряжении.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наиболее важным параметрам фотосопротивления относятся: удельная чувствительность, </w:t>
      </w:r>
      <w:proofErr w:type="spellStart"/>
      <w:r>
        <w:rPr>
          <w:sz w:val="28"/>
          <w:szCs w:val="28"/>
        </w:rPr>
        <w:t>темновое</w:t>
      </w:r>
      <w:proofErr w:type="spellEnd"/>
      <w:r>
        <w:rPr>
          <w:sz w:val="28"/>
          <w:szCs w:val="28"/>
        </w:rPr>
        <w:t xml:space="preserve"> сопротивление, кратность изменения сопротивления.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Удельная чувствительность</w:t>
      </w:r>
      <w:r>
        <w:rPr>
          <w:sz w:val="28"/>
          <w:szCs w:val="28"/>
        </w:rPr>
        <w:t xml:space="preserve">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>
        <w:rPr>
          <w:b/>
          <w:noProof/>
          <w:position w:val="-24"/>
          <w:sz w:val="28"/>
          <w:szCs w:val="28"/>
        </w:rPr>
        <w:object w:dxaOrig="2180" w:dyaOrig="620">
          <v:shape id="_x0000_i1026" type="#_x0000_t75" style="width:74.65pt;height:29pt" o:ole="" fillcolor="window">
            <v:imagedata r:id="rId8" o:title=""/>
          </v:shape>
          <o:OLEObject Type="Embed" ProgID="Equation.3" ShapeID="_x0000_i1026" DrawAspect="Content" ObjectID="_1704621529" r:id="rId9"/>
        </w:object>
      </w:r>
      <w:r>
        <w:rPr>
          <w:sz w:val="28"/>
          <w:szCs w:val="28"/>
        </w:rPr>
        <w:t xml:space="preserve"> ,                                       (2)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</w:rPr>
        <w:tab/>
      </w:r>
      <w:proofErr w:type="gramStart"/>
      <w:r>
        <w:rPr>
          <w:i/>
          <w:sz w:val="28"/>
          <w:szCs w:val="28"/>
          <w:lang w:val="en-US"/>
        </w:rPr>
        <w:t>I</w:t>
      </w:r>
      <w:proofErr w:type="gramEnd"/>
      <w:r>
        <w:rPr>
          <w:i/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– фототок, </w:t>
      </w:r>
      <w:r>
        <w:rPr>
          <w:i/>
          <w:sz w:val="28"/>
          <w:szCs w:val="28"/>
        </w:rPr>
        <w:t>Ф –</w:t>
      </w:r>
      <w:r>
        <w:rPr>
          <w:sz w:val="28"/>
          <w:szCs w:val="28"/>
        </w:rPr>
        <w:t xml:space="preserve"> падающий световой поток,  </w:t>
      </w:r>
      <w:r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– напряжение, приложенное к фотосопротивлению, 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 – освещенность фотосопротивления, </w:t>
      </w:r>
      <w:r>
        <w:rPr>
          <w:i/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площадь приемной части фотосопротивления.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Спектральная чувствительность</w:t>
      </w:r>
      <w:r>
        <w:rPr>
          <w:sz w:val="28"/>
          <w:szCs w:val="28"/>
        </w:rPr>
        <w:t xml:space="preserve"> характеризует силу тока, возникающую под действием излучения в узком интервале длин волн.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Спектральную чувствительность ФС отображают спектральные </w:t>
      </w:r>
      <w:r>
        <w:rPr>
          <w:sz w:val="28"/>
          <w:szCs w:val="28"/>
        </w:rPr>
        <w:lastRenderedPageBreak/>
        <w:t>характеристики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рис.2). Здесь приведены зависимости силы тока в относительных единицах от длины падающей световой волны для фотосопротивлений, сделанных из различных материалов.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Темновое</w:t>
      </w:r>
      <w:proofErr w:type="spellEnd"/>
      <w:r>
        <w:rPr>
          <w:i/>
          <w:sz w:val="28"/>
          <w:szCs w:val="28"/>
        </w:rPr>
        <w:t xml:space="preserve"> сопротивление</w:t>
      </w:r>
      <w:r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  <w:lang w:val="en-US"/>
        </w:rPr>
        <w:t>r</w:t>
      </w:r>
      <w:proofErr w:type="gramEnd"/>
      <w:r>
        <w:rPr>
          <w:i/>
          <w:sz w:val="28"/>
          <w:szCs w:val="28"/>
          <w:vertAlign w:val="subscript"/>
        </w:rPr>
        <w:t>т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>сопротивление элемента при 20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через 30 с после снятия освещенности в 200 лк.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3088640" cy="1985010"/>
            <wp:effectExtent l="19050" t="0" r="0" b="0"/>
            <wp:docPr id="4" name="Рисунок 4" descr="2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7-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b/>
          <w:sz w:val="26"/>
          <w:szCs w:val="26"/>
        </w:rPr>
        <w:t>Рис. 2. Спектральная чувствительность фотосопротивлений.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Кратность изменения сопротивления</w:t>
      </w:r>
      <w:r>
        <w:rPr>
          <w:sz w:val="28"/>
          <w:szCs w:val="28"/>
        </w:rPr>
        <w:t xml:space="preserve">  </w:t>
      </w:r>
      <w:proofErr w:type="gramStart"/>
      <w:r>
        <w:rPr>
          <w:i/>
          <w:sz w:val="28"/>
          <w:szCs w:val="28"/>
          <w:lang w:val="en-US"/>
        </w:rPr>
        <w:t>r</w:t>
      </w:r>
      <w:proofErr w:type="gramEnd"/>
      <w:r>
        <w:rPr>
          <w:i/>
          <w:sz w:val="28"/>
          <w:szCs w:val="28"/>
          <w:vertAlign w:val="subscript"/>
        </w:rPr>
        <w:t>т</w:t>
      </w:r>
      <w:r>
        <w:rPr>
          <w:sz w:val="28"/>
          <w:szCs w:val="28"/>
        </w:rPr>
        <w:t>/</w:t>
      </w:r>
      <w:proofErr w:type="spellStart"/>
      <w:r>
        <w:rPr>
          <w:i/>
          <w:sz w:val="28"/>
          <w:szCs w:val="28"/>
          <w:lang w:val="en-US"/>
        </w:rPr>
        <w:t>r</w:t>
      </w:r>
      <w:r>
        <w:rPr>
          <w:i/>
          <w:sz w:val="28"/>
          <w:szCs w:val="28"/>
          <w:vertAlign w:val="subscript"/>
          <w:lang w:val="en-US"/>
        </w:rPr>
        <w:t>c</w:t>
      </w:r>
      <w:proofErr w:type="spellEnd"/>
      <w:r w:rsidRPr="00B75966">
        <w:rPr>
          <w:i/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– отношение </w:t>
      </w:r>
      <w:proofErr w:type="spellStart"/>
      <w:r>
        <w:rPr>
          <w:sz w:val="28"/>
          <w:szCs w:val="28"/>
        </w:rPr>
        <w:t>темнового</w:t>
      </w:r>
      <w:proofErr w:type="spellEnd"/>
      <w:r>
        <w:rPr>
          <w:sz w:val="28"/>
          <w:szCs w:val="28"/>
        </w:rPr>
        <w:t xml:space="preserve"> сопротивления элемента к его сопротивлению при освещенности 200 лк.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ЛЮКСМЕТР №117</w:t>
      </w:r>
    </w:p>
    <w:p w:rsidR="00B75966" w:rsidRDefault="00B75966" w:rsidP="00B75966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  <w:r>
        <w:rPr>
          <w:sz w:val="28"/>
          <w:szCs w:val="28"/>
        </w:rPr>
        <w:t>Люксметр №117 предназначен для измерения освещенности, создаваемой лампами накаливания и естественным светом. Люксметр состоит из измерителя (1) , фотоэлемента (2) , насадок (3,4). На боковой стенке корпуса измерителя расположена розетка для присоединения селенового фотоэлемента.</w:t>
      </w:r>
    </w:p>
    <w:p w:rsidR="00B75966" w:rsidRDefault="00B75966" w:rsidP="00B75966">
      <w:pPr>
        <w:pStyle w:val="a3"/>
        <w:widowControl w:val="0"/>
        <w:suppressLineNumbers/>
        <w:suppressAutoHyphens/>
        <w:spacing w:line="480" w:lineRule="auto"/>
        <w:ind w:left="0" w:firstLine="54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146"/>
        <w:gridCol w:w="5425"/>
      </w:tblGrid>
      <w:tr w:rsidR="00B75966" w:rsidTr="00B75966">
        <w:trPr>
          <w:trHeight w:val="4377"/>
        </w:trPr>
        <w:tc>
          <w:tcPr>
            <w:tcW w:w="3956" w:type="dxa"/>
            <w:hideMark/>
          </w:tcPr>
          <w:p w:rsidR="00B75966" w:rsidRDefault="00B75966">
            <w:pPr>
              <w:pStyle w:val="a3"/>
              <w:widowControl w:val="0"/>
              <w:suppressLineNumbers/>
              <w:suppressAutoHyphens/>
              <w:ind w:left="0"/>
              <w:rPr>
                <w:noProof/>
                <w:sz w:val="32"/>
              </w:rPr>
            </w:pPr>
            <w:r>
              <w:rPr>
                <w:noProof/>
                <w:sz w:val="32"/>
              </w:rPr>
              <w:lastRenderedPageBreak/>
              <w:drawing>
                <wp:inline distT="0" distB="0" distL="0" distR="0">
                  <wp:extent cx="2475865" cy="3312160"/>
                  <wp:effectExtent l="19050" t="0" r="635" b="0"/>
                  <wp:docPr id="5" name="Рисунок 5" descr="люксометр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юксометр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331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hideMark/>
          </w:tcPr>
          <w:p w:rsidR="00B75966" w:rsidRDefault="00B75966">
            <w:pPr>
              <w:pStyle w:val="a3"/>
              <w:widowControl w:val="0"/>
              <w:suppressLineNumbers/>
              <w:suppressAutoHyphens/>
              <w:ind w:firstLine="709"/>
            </w:pPr>
            <w:r>
              <w:pict>
                <v:shape id="_x0000_s1027" type="#_x0000_t75" style="position:absolute;left:0;text-align:left;margin-left:4.35pt;margin-top:-204.1pt;width:221.9pt;height:195.3pt;z-index:251658240;mso-position-horizontal-relative:text;mso-position-vertical-relative:text" fillcolor="window">
                  <v:imagedata r:id="rId12" o:title="" cropbottom="18295f" cropright="22949f"/>
                  <w10:wrap type="topAndBottom"/>
                </v:shape>
                <o:OLEObject Type="Embed" ProgID="Word.Picture.8" ShapeID="_x0000_s1027" DrawAspect="Content" ObjectID="_1704621535" r:id="rId13"/>
              </w:pict>
            </w:r>
          </w:p>
          <w:p w:rsidR="00B75966" w:rsidRDefault="00B75966">
            <w:pPr>
              <w:widowControl w:val="0"/>
              <w:suppressLineNumbers/>
              <w:suppressAutoHyphens/>
              <w:ind w:firstLine="205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Рис.3. Люксметр № 117.</w:t>
            </w:r>
          </w:p>
          <w:p w:rsidR="00B75966" w:rsidRDefault="00B75966">
            <w:pPr>
              <w:widowControl w:val="0"/>
              <w:suppressLineNumbers/>
              <w:suppressAutoHyphens/>
              <w:ind w:firstLine="25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 – измеритель, 2 – фотоэлемент,                     3, 4 – насадки.</w:t>
            </w:r>
          </w:p>
        </w:tc>
      </w:tr>
    </w:tbl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ПОРЯДОК РАБОТЫ С ЛЮКСМЕТРОМ.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Для подготовки к измерению установите измеритель люксметра в горизонтальное положение. В случае необходимости с помощью корректора установите стрелку на нулевую отметку шкалы.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Подключите фотоэлемент к измерителю.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 фотоэлемент наденьте насадки КМ (3) и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(4) (см. рис. 3).</w:t>
      </w:r>
    </w:p>
    <w:p w:rsidR="00B75966" w:rsidRDefault="00B75966" w:rsidP="00B75966">
      <w:pPr>
        <w:pStyle w:val="a3"/>
        <w:widowControl w:val="0"/>
        <w:suppressLineNumbers/>
        <w:suppressAutoHyphens/>
        <w:spacing w:line="480" w:lineRule="auto"/>
        <w:ind w:firstLine="709"/>
        <w:rPr>
          <w:sz w:val="28"/>
          <w:szCs w:val="28"/>
        </w:rPr>
      </w:pPr>
    </w:p>
    <w:tbl>
      <w:tblPr>
        <w:tblpPr w:leftFromText="180" w:rightFromText="180" w:vertAnchor="text" w:horzAnchor="page" w:tblpX="3034" w:tblpY="11"/>
        <w:tblOverlap w:val="never"/>
        <w:tblW w:w="6932" w:type="dxa"/>
        <w:tblLook w:val="01E0"/>
      </w:tblPr>
      <w:tblGrid>
        <w:gridCol w:w="7416"/>
      </w:tblGrid>
      <w:tr w:rsidR="00B75966" w:rsidTr="00B75966">
        <w:trPr>
          <w:trHeight w:val="4674"/>
        </w:trPr>
        <w:tc>
          <w:tcPr>
            <w:tcW w:w="6932" w:type="dxa"/>
            <w:hideMark/>
          </w:tcPr>
          <w:p w:rsidR="00B75966" w:rsidRDefault="00B75966">
            <w:pPr>
              <w:widowControl w:val="0"/>
              <w:suppressLineNumbers/>
              <w:suppressAutoHyphens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549775" cy="3412490"/>
                  <wp:effectExtent l="19050" t="0" r="3175" b="0"/>
                  <wp:docPr id="6" name="Рисунок 6" descr="люксометр 1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юксометр 1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775" cy="341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Рис. 4. Изменение шкалы отсчета люксметра при измерении освещенности.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Фотоэлемент поднести вплотную к фотосопротивлению так, чтобы луч падал в центр фотоэлемента.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Порядок отсчёта измеряемой освещенности следующий: если нажата кнопка, против которой нанесены значения 1, 10, 100 и т.д., то следует пользоваться для отсчета показаний шкалой 0-100. Если нажата кнопка, против которой нанесены значения 3, 30, 300 и т.д., то следует пользоваться для отсчета показаний шкалой 0-30 (см. рис 4).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ЗАКОНЧИВ </w:t>
      </w:r>
      <w:proofErr w:type="gramStart"/>
      <w:r>
        <w:rPr>
          <w:sz w:val="28"/>
          <w:szCs w:val="28"/>
        </w:rPr>
        <w:t>ИЗМЕРЕНИЯ</w:t>
      </w:r>
      <w:proofErr w:type="gramEnd"/>
      <w:r>
        <w:rPr>
          <w:sz w:val="28"/>
          <w:szCs w:val="28"/>
        </w:rPr>
        <w:t xml:space="preserve"> НАЖМИТЕ КНОПКУ “ВЫКЛ.”</w:t>
      </w:r>
    </w:p>
    <w:p w:rsidR="00B75966" w:rsidRDefault="00B75966" w:rsidP="00B75966">
      <w:pPr>
        <w:widowControl w:val="0"/>
        <w:suppressLineNumbers/>
        <w:suppressAutoHyphens/>
        <w:ind w:firstLine="709"/>
        <w:jc w:val="center"/>
        <w:rPr>
          <w:b/>
          <w:u w:val="single"/>
        </w:rPr>
      </w:pPr>
    </w:p>
    <w:p w:rsidR="00B75966" w:rsidRDefault="00B75966" w:rsidP="00B75966">
      <w:pPr>
        <w:widowControl w:val="0"/>
        <w:suppressLineNumbers/>
        <w:suppressAutoHyphens/>
        <w:ind w:firstLine="709"/>
        <w:jc w:val="center"/>
        <w:rPr>
          <w:b/>
        </w:rPr>
      </w:pPr>
    </w:p>
    <w:p w:rsidR="00B75966" w:rsidRDefault="00B75966" w:rsidP="00B75966">
      <w:pPr>
        <w:widowControl w:val="0"/>
        <w:suppressLineNumbers/>
        <w:suppressAutoHyphens/>
        <w:ind w:firstLine="709"/>
        <w:jc w:val="center"/>
        <w:rPr>
          <w:b/>
        </w:rPr>
      </w:pPr>
    </w:p>
    <w:p w:rsidR="00B75966" w:rsidRDefault="00B75966" w:rsidP="00B75966">
      <w:pPr>
        <w:widowControl w:val="0"/>
        <w:suppressLineNumbers/>
        <w:suppressAutoHyphens/>
        <w:ind w:firstLine="709"/>
        <w:jc w:val="center"/>
        <w:rPr>
          <w:b/>
        </w:rPr>
      </w:pPr>
    </w:p>
    <w:p w:rsidR="00B75966" w:rsidRDefault="00B75966" w:rsidP="00B75966">
      <w:pPr>
        <w:widowControl w:val="0"/>
        <w:suppressLineNumbers/>
        <w:suppressAutoHyphens/>
        <w:ind w:firstLine="709"/>
        <w:jc w:val="center"/>
        <w:rPr>
          <w:b/>
        </w:rPr>
      </w:pPr>
    </w:p>
    <w:p w:rsidR="00B75966" w:rsidRDefault="00B75966" w:rsidP="00B75966">
      <w:pPr>
        <w:widowControl w:val="0"/>
        <w:suppressLineNumbers/>
        <w:suppressAutoHyphens/>
        <w:jc w:val="center"/>
        <w:rPr>
          <w:b/>
        </w:rPr>
      </w:pPr>
      <w:r>
        <w:rPr>
          <w:b/>
        </w:rPr>
        <w:t>ХОД РАБОТЫ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b/>
          <w:u w:val="single"/>
        </w:rPr>
      </w:pPr>
    </w:p>
    <w:tbl>
      <w:tblPr>
        <w:tblW w:w="0" w:type="auto"/>
        <w:jc w:val="center"/>
        <w:tblLook w:val="01E0"/>
      </w:tblPr>
      <w:tblGrid>
        <w:gridCol w:w="9458"/>
      </w:tblGrid>
      <w:tr w:rsidR="00B75966" w:rsidTr="00B75966">
        <w:trPr>
          <w:trHeight w:val="4939"/>
          <w:jc w:val="center"/>
        </w:trPr>
        <w:tc>
          <w:tcPr>
            <w:tcW w:w="9458" w:type="dxa"/>
            <w:hideMark/>
          </w:tcPr>
          <w:p w:rsidR="00B75966" w:rsidRDefault="00B75966">
            <w:pPr>
              <w:widowControl w:val="0"/>
              <w:suppressLineNumbers/>
              <w:suppressAutoHyphens/>
              <w:jc w:val="center"/>
              <w:rPr>
                <w:b/>
                <w:u w:val="single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5419725" cy="4070350"/>
                  <wp:effectExtent l="19050" t="0" r="9525" b="0"/>
                  <wp:docPr id="7" name="Рисунок 7" descr="установка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установка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407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5966" w:rsidRDefault="00B75966">
            <w:pPr>
              <w:widowControl w:val="0"/>
              <w:suppressLineNumbers/>
              <w:suppressAutoHyphens/>
              <w:ind w:firstLine="709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Установка для проведения эксперимента</w:t>
            </w:r>
          </w:p>
        </w:tc>
      </w:tr>
    </w:tbl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b/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1.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709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Вольт-амперные</w:t>
      </w:r>
      <w:proofErr w:type="spellEnd"/>
      <w:proofErr w:type="gramEnd"/>
      <w:r>
        <w:rPr>
          <w:b/>
          <w:sz w:val="28"/>
          <w:szCs w:val="28"/>
        </w:rPr>
        <w:t xml:space="preserve"> и световые характеристики фотосопротивления.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1.Собрать электрическую схему, представленную на рис.5.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Снять </w:t>
      </w:r>
      <w:proofErr w:type="spellStart"/>
      <w:r>
        <w:rPr>
          <w:sz w:val="28"/>
          <w:szCs w:val="28"/>
        </w:rPr>
        <w:t>темновую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вольт-амперную</w:t>
      </w:r>
      <w:proofErr w:type="spellEnd"/>
      <w:proofErr w:type="gramEnd"/>
      <w:r>
        <w:rPr>
          <w:sz w:val="28"/>
          <w:szCs w:val="28"/>
        </w:rPr>
        <w:t xml:space="preserve"> характеристику фотосопротивления, для чего, не включая источника света, измерить значения силы тока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т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нескольких значениях напряжения, подаваемого на фотосопротивление (6-7 точек). Результаты записать в таблицу.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Построить график зависимости </w:t>
      </w:r>
      <w:proofErr w:type="spellStart"/>
      <w:r>
        <w:rPr>
          <w:sz w:val="28"/>
          <w:szCs w:val="28"/>
        </w:rPr>
        <w:t>темнового</w:t>
      </w:r>
      <w:proofErr w:type="spellEnd"/>
      <w:r>
        <w:rPr>
          <w:sz w:val="28"/>
          <w:szCs w:val="28"/>
        </w:rPr>
        <w:t xml:space="preserve"> тока от напряжения </w:t>
      </w:r>
      <w:r>
        <w:rPr>
          <w:position w:val="-12"/>
          <w:sz w:val="28"/>
          <w:szCs w:val="28"/>
        </w:rPr>
        <w:object w:dxaOrig="1080" w:dyaOrig="360">
          <v:shape id="_x0000_i1027" type="#_x0000_t75" style="width:54.45pt;height:18.45pt" o:ole="" fillcolor="window">
            <v:imagedata r:id="rId16" o:title=""/>
          </v:shape>
          <o:OLEObject Type="Embed" ProgID="Equation.3" ShapeID="_x0000_i1027" DrawAspect="Content" ObjectID="_1704621530" r:id="rId17"/>
        </w:object>
      </w:r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ind w:firstLine="709"/>
        <w:jc w:val="both"/>
        <w:rPr>
          <w:sz w:val="32"/>
        </w:rPr>
      </w:pPr>
    </w:p>
    <w:tbl>
      <w:tblPr>
        <w:tblW w:w="0" w:type="auto"/>
        <w:tblLook w:val="01E0"/>
      </w:tblPr>
      <w:tblGrid>
        <w:gridCol w:w="9464"/>
      </w:tblGrid>
      <w:tr w:rsidR="00B75966" w:rsidTr="00B75966">
        <w:trPr>
          <w:trHeight w:val="5063"/>
        </w:trPr>
        <w:tc>
          <w:tcPr>
            <w:tcW w:w="9464" w:type="dxa"/>
            <w:hideMark/>
          </w:tcPr>
          <w:p w:rsidR="00B75966" w:rsidRDefault="00B75966">
            <w:pPr>
              <w:widowControl w:val="0"/>
              <w:suppressLineNumbers/>
              <w:suppressAutoHyphens/>
              <w:ind w:firstLine="709"/>
              <w:jc w:val="center"/>
              <w:rPr>
                <w:b/>
                <w:sz w:val="26"/>
                <w:szCs w:val="26"/>
              </w:rPr>
            </w:pPr>
            <w:r>
              <w:lastRenderedPageBreak/>
              <w:pict>
                <v:shape id="_x0000_s1026" type="#_x0000_t75" style="position:absolute;left:0;text-align:left;margin-left:61.4pt;margin-top:-210.35pt;width:340.5pt;height:228.35pt;z-index:251658240" fillcolor="window">
                  <v:imagedata r:id="rId18" o:title="" cropbottom="10704f" cropright="15570f"/>
                  <w10:wrap type="topAndBottom"/>
                </v:shape>
                <o:OLEObject Type="Embed" ProgID="Word.Picture.8" ShapeID="_x0000_s1026" DrawAspect="Content" ObjectID="_1704621536" r:id="rId19"/>
              </w:pict>
            </w:r>
            <w:r>
              <w:rPr>
                <w:b/>
                <w:sz w:val="26"/>
                <w:szCs w:val="26"/>
              </w:rPr>
              <w:t xml:space="preserve">Рис.5.  Электрическая схема для снятия </w:t>
            </w:r>
            <w:proofErr w:type="spellStart"/>
            <w:r>
              <w:rPr>
                <w:b/>
                <w:sz w:val="26"/>
                <w:szCs w:val="26"/>
              </w:rPr>
              <w:t>вольт-амперной</w:t>
            </w:r>
            <w:proofErr w:type="spellEnd"/>
            <w:r>
              <w:rPr>
                <w:b/>
                <w:sz w:val="26"/>
                <w:szCs w:val="26"/>
              </w:rPr>
              <w:t xml:space="preserve"> и </w:t>
            </w:r>
            <w:proofErr w:type="gramStart"/>
            <w:r>
              <w:rPr>
                <w:b/>
                <w:sz w:val="26"/>
                <w:szCs w:val="26"/>
              </w:rPr>
              <w:t>световой</w:t>
            </w:r>
            <w:proofErr w:type="gramEnd"/>
            <w:r>
              <w:rPr>
                <w:b/>
                <w:sz w:val="26"/>
                <w:szCs w:val="26"/>
              </w:rPr>
              <w:t xml:space="preserve"> характеристик фотосопротивления.</w:t>
            </w:r>
          </w:p>
        </w:tc>
      </w:tr>
    </w:tbl>
    <w:p w:rsidR="00B75966" w:rsidRDefault="00B75966" w:rsidP="00B75966">
      <w:pPr>
        <w:widowControl w:val="0"/>
        <w:suppressLineNumbers/>
        <w:suppressAutoHyphens/>
        <w:ind w:firstLine="709"/>
        <w:jc w:val="both"/>
        <w:rPr>
          <w:sz w:val="32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Включить источник света. Установить произвольную яркость света и замерить получившееся значение освещенности фотосопротивления 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Измерить значения силы светового фототока при нескольких значениях подаваемого на фотосопротивление напряжения (6-7 точек). Результаты записать в таблицу.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Изменить яркость света (в произвольную сторону) и замерить новое значение освещенности фотосопротивления 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Повторить п. 5 для нового значения освещенности.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Построить графики зависимости фототока от напряжения </w:t>
      </w:r>
      <w:r>
        <w:rPr>
          <w:position w:val="-12"/>
          <w:sz w:val="28"/>
          <w:szCs w:val="28"/>
        </w:rPr>
        <w:object w:dxaOrig="1080" w:dyaOrig="360">
          <v:shape id="_x0000_i1028" type="#_x0000_t75" style="width:54.45pt;height:18.45pt" o:ole="" fillcolor="window">
            <v:imagedata r:id="rId20" o:title=""/>
          </v:shape>
          <o:OLEObject Type="Embed" ProgID="Equation.3" ShapeID="_x0000_i1028" DrawAspect="Content" ObjectID="_1704621531" r:id="rId21"/>
        </w:object>
      </w:r>
      <w:r>
        <w:rPr>
          <w:sz w:val="28"/>
          <w:szCs w:val="28"/>
        </w:rPr>
        <w:t xml:space="preserve"> при нескольких значениях освещенности</w:t>
      </w:r>
      <w:proofErr w:type="gramStart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(в одной координатной плоскости).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Подать на фотосопротивление произвольное значение напряжения. При постоянном значении напряжения измерить фототок при различных </w:t>
      </w:r>
      <w:r>
        <w:rPr>
          <w:sz w:val="28"/>
          <w:szCs w:val="28"/>
        </w:rPr>
        <w:lastRenderedPageBreak/>
        <w:t xml:space="preserve">значениях освещенности. Результаты занести в таблицу.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Изменить значение напряжения и повторить п.9 для нового напряжения на фотосопротивлении. Результаты занести в таблицу.    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Построить графики зависимости фототока от освещенности </w:t>
      </w:r>
      <w:r>
        <w:rPr>
          <w:position w:val="-12"/>
          <w:sz w:val="28"/>
          <w:szCs w:val="28"/>
        </w:rPr>
        <w:object w:dxaOrig="1060" w:dyaOrig="360">
          <v:shape id="_x0000_i1029" type="#_x0000_t75" style="width:52.7pt;height:18.45pt" o:ole="" fillcolor="window">
            <v:imagedata r:id="rId22" o:title=""/>
          </v:shape>
          <o:OLEObject Type="Embed" ProgID="Equation.3" ShapeID="_x0000_i1029" DrawAspect="Content" ObjectID="_1704621532" r:id="rId23"/>
        </w:object>
      </w:r>
      <w:r>
        <w:rPr>
          <w:sz w:val="28"/>
          <w:szCs w:val="28"/>
        </w:rPr>
        <w:t xml:space="preserve"> при нескольких значениях напряжения </w:t>
      </w:r>
      <w:r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 (в одной координатной плоскости).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12. Установить произвольные значения напряжения и освещенности.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 Изменяя расстояние от источника света до фотосопротивления, снять зависимость фототока от расстояния. Результаты измерений занести в таблицу.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Построить график зависимости фототока от расстояния между источником света и фотосопротивлением </w:t>
      </w:r>
      <w:r>
        <w:rPr>
          <w:position w:val="-12"/>
          <w:sz w:val="28"/>
          <w:szCs w:val="28"/>
        </w:rPr>
        <w:object w:dxaOrig="1000" w:dyaOrig="360">
          <v:shape id="_x0000_i1030" type="#_x0000_t75" style="width:50.05pt;height:18.45pt" o:ole="" fillcolor="window">
            <v:imagedata r:id="rId24" o:title=""/>
          </v:shape>
          <o:OLEObject Type="Embed" ProgID="Equation.3" ShapeID="_x0000_i1030" DrawAspect="Content" ObjectID="_1704621533" r:id="rId25"/>
        </w:object>
      </w:r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Удельная чувствительности фотосопротивления и кратность его сопротивления.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Подать на фотосопротивление произвольное значение напряжения </w:t>
      </w:r>
      <w:r>
        <w:rPr>
          <w:i/>
          <w:sz w:val="28"/>
          <w:szCs w:val="28"/>
          <w:lang w:val="en-US"/>
        </w:rPr>
        <w:t>U</w:t>
      </w:r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 освещенность фотосопротивления в 200 лк и измерить значение светового тока </w:t>
      </w:r>
      <w:proofErr w:type="spellStart"/>
      <w:r>
        <w:rPr>
          <w:i/>
          <w:sz w:val="28"/>
          <w:szCs w:val="28"/>
        </w:rPr>
        <w:t>I</w:t>
      </w:r>
      <w:r>
        <w:rPr>
          <w:i/>
          <w:sz w:val="28"/>
          <w:szCs w:val="28"/>
          <w:vertAlign w:val="subscript"/>
        </w:rPr>
        <w:t>c</w:t>
      </w:r>
      <w:proofErr w:type="spellEnd"/>
      <w:r>
        <w:rPr>
          <w:i/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Отключить источник света и через 30 </w:t>
      </w:r>
      <w:proofErr w:type="gramStart"/>
      <w:r>
        <w:rPr>
          <w:sz w:val="28"/>
          <w:szCs w:val="28"/>
        </w:rPr>
        <w:t>с измерить</w:t>
      </w:r>
      <w:proofErr w:type="gramEnd"/>
      <w:r>
        <w:rPr>
          <w:sz w:val="28"/>
          <w:szCs w:val="28"/>
        </w:rPr>
        <w:t xml:space="preserve"> значение </w:t>
      </w:r>
      <w:proofErr w:type="spellStart"/>
      <w:r>
        <w:rPr>
          <w:sz w:val="28"/>
          <w:szCs w:val="28"/>
        </w:rPr>
        <w:t>темнового</w:t>
      </w:r>
      <w:proofErr w:type="spellEnd"/>
      <w:r>
        <w:rPr>
          <w:sz w:val="28"/>
          <w:szCs w:val="28"/>
        </w:rPr>
        <w:t xml:space="preserve"> тока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  <w:vertAlign w:val="subscript"/>
        </w:rPr>
        <w:t>т</w:t>
      </w:r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tabs>
          <w:tab w:val="num" w:pos="900"/>
        </w:tabs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кратность изменения сопротивления по формуле:</w:t>
      </w:r>
    </w:p>
    <w:p w:rsidR="00B75966" w:rsidRDefault="00B75966" w:rsidP="00B75966">
      <w:pPr>
        <w:widowControl w:val="0"/>
        <w:suppressLineNumbers/>
        <w:tabs>
          <w:tab w:val="num" w:pos="900"/>
        </w:tabs>
        <w:suppressAutoHyphens/>
        <w:spacing w:line="480" w:lineRule="auto"/>
        <w:ind w:firstLine="540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880" w:dyaOrig="700">
          <v:shape id="_x0000_i1031" type="#_x0000_t75" style="width:43.9pt;height:35.1pt" o:ole="" fillcolor="window">
            <v:imagedata r:id="rId26" o:title=""/>
          </v:shape>
          <o:OLEObject Type="Embed" ProgID="Equation.3" ShapeID="_x0000_i1031" DrawAspect="Content" ObjectID="_1704621534" r:id="rId27"/>
        </w:object>
      </w:r>
      <w:r>
        <w:rPr>
          <w:sz w:val="28"/>
          <w:szCs w:val="28"/>
        </w:rPr>
        <w:t xml:space="preserve"> .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>(3)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Рассчитать удельную чувствительность ФС по формуле (1). </w:t>
      </w:r>
    </w:p>
    <w:p w:rsidR="00B75966" w:rsidRDefault="00B75966" w:rsidP="00B75966">
      <w:pPr>
        <w:widowControl w:val="0"/>
        <w:suppressLineNumbers/>
        <w:tabs>
          <w:tab w:val="num" w:pos="0"/>
        </w:tabs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(Приемная часть ФС - два отверстия диаметром </w:t>
      </w:r>
      <w:smartTag w:uri="urn:schemas-microsoft-com:office:smarttags" w:element="metricconverter">
        <w:smartTagPr>
          <w:attr w:name="ProductID" w:val="5 мм"/>
        </w:smartTagPr>
        <w:r>
          <w:rPr>
            <w:sz w:val="28"/>
            <w:szCs w:val="28"/>
          </w:rPr>
          <w:t>5 мм</w:t>
        </w:r>
      </w:smartTag>
      <w:r>
        <w:rPr>
          <w:sz w:val="28"/>
          <w:szCs w:val="28"/>
        </w:rPr>
        <w:t xml:space="preserve"> каждое).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Контрольные вопросы</w:t>
      </w:r>
      <w:r>
        <w:rPr>
          <w:b/>
          <w:i/>
          <w:sz w:val="28"/>
          <w:szCs w:val="28"/>
          <w:lang w:val="en-US"/>
        </w:rPr>
        <w:t>:</w:t>
      </w:r>
    </w:p>
    <w:p w:rsidR="00B75966" w:rsidRDefault="00B75966" w:rsidP="00B75966">
      <w:pPr>
        <w:widowControl w:val="0"/>
        <w:numPr>
          <w:ilvl w:val="0"/>
          <w:numId w:val="1"/>
        </w:numPr>
        <w:suppressLineNumbers/>
        <w:tabs>
          <w:tab w:val="num" w:pos="0"/>
        </w:tabs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Три вида фотоэффекта. Внешний фотоэффект и его законы. </w:t>
      </w:r>
      <w:proofErr w:type="spellStart"/>
      <w:proofErr w:type="gramStart"/>
      <w:r>
        <w:rPr>
          <w:sz w:val="28"/>
          <w:szCs w:val="28"/>
        </w:rPr>
        <w:t>Вольт-амперная</w:t>
      </w:r>
      <w:proofErr w:type="spellEnd"/>
      <w:proofErr w:type="gramEnd"/>
      <w:r>
        <w:rPr>
          <w:sz w:val="28"/>
          <w:szCs w:val="28"/>
        </w:rPr>
        <w:t xml:space="preserve"> характеристика внешнего фотоэффекта.</w:t>
      </w:r>
    </w:p>
    <w:p w:rsidR="00B75966" w:rsidRDefault="00B75966" w:rsidP="00B75966">
      <w:pPr>
        <w:widowControl w:val="0"/>
        <w:numPr>
          <w:ilvl w:val="0"/>
          <w:numId w:val="1"/>
        </w:numPr>
        <w:suppressLineNumbers/>
        <w:tabs>
          <w:tab w:val="num" w:pos="0"/>
        </w:tabs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Уравнение Эйнштейна для внешнего фотоэффекта.  Работа выхода.  Красная граница фотоэффекта.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Зонная теория твердых тел.  Фотосопротивление.</w:t>
      </w:r>
    </w:p>
    <w:p w:rsidR="00B75966" w:rsidRDefault="00B75966" w:rsidP="00B75966">
      <w:pPr>
        <w:widowControl w:val="0"/>
        <w:numPr>
          <w:ilvl w:val="0"/>
          <w:numId w:val="1"/>
        </w:numPr>
        <w:suppressLineNumbers/>
        <w:suppressAutoHyphens/>
        <w:spacing w:line="48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Литература.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Трофимова Т.И.  Курс  физики: Учебное пособие для вузов.- М: Высшая  школа,  1990.- 478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75966" w:rsidRDefault="00B75966" w:rsidP="00B75966">
      <w:pPr>
        <w:widowControl w:val="0"/>
        <w:suppressLineNumbers/>
        <w:suppressAutoHyphens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Савельев И.В.  Курс  общей  физики: Учебное пособие в 3-х т. Т. 3. Квантовая оптика. Атомная физика. Физика твердого тела. Физика атомного ядра и элементарных частиц.- М: Наука,  1986.- 317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1614D" w:rsidRDefault="0031614D"/>
    <w:sectPr w:rsidR="0031614D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D4820"/>
    <w:multiLevelType w:val="singleLevel"/>
    <w:tmpl w:val="B5843CD2"/>
    <w:lvl w:ilvl="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B75966"/>
    <w:rsid w:val="0031614D"/>
    <w:rsid w:val="00853D06"/>
    <w:rsid w:val="00B75966"/>
    <w:rsid w:val="00D25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59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75966"/>
    <w:pPr>
      <w:keepNext/>
      <w:ind w:firstLine="1134"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5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759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unhideWhenUsed/>
    <w:rsid w:val="00B75966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B759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75966"/>
    <w:pPr>
      <w:ind w:firstLine="1134"/>
      <w:jc w:val="center"/>
    </w:pPr>
    <w:rPr>
      <w:b/>
      <w:szCs w:val="20"/>
    </w:rPr>
  </w:style>
  <w:style w:type="character" w:customStyle="1" w:styleId="a6">
    <w:name w:val="Подзаголовок Знак"/>
    <w:basedOn w:val="a0"/>
    <w:link w:val="a5"/>
    <w:rsid w:val="00B759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59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59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jpeg"/><Relationship Id="rId24" Type="http://schemas.openxmlformats.org/officeDocument/2006/relationships/image" Target="media/image13.wmf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7.jpeg"/><Relationship Id="rId22" Type="http://schemas.openxmlformats.org/officeDocument/2006/relationships/image" Target="media/image12.wmf"/><Relationship Id="rId27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1218</Words>
  <Characters>6946</Characters>
  <Application>Microsoft Office Word</Application>
  <DocSecurity>0</DocSecurity>
  <Lines>57</Lines>
  <Paragraphs>16</Paragraphs>
  <ScaleCrop>false</ScaleCrop>
  <Company>*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1</cp:revision>
  <dcterms:created xsi:type="dcterms:W3CDTF">2022-01-25T04:11:00Z</dcterms:created>
  <dcterms:modified xsi:type="dcterms:W3CDTF">2022-01-25T04:12:00Z</dcterms:modified>
</cp:coreProperties>
</file>