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64B8" w:rsidRPr="002E64B8" w:rsidRDefault="002E64B8" w:rsidP="002E64B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B8">
        <w:rPr>
          <w:rFonts w:ascii="Times New Roman" w:hAnsi="Times New Roman" w:cs="Times New Roman"/>
          <w:b/>
          <w:sz w:val="28"/>
          <w:szCs w:val="28"/>
        </w:rPr>
        <w:t>Вопросы к зачёту по дисциплине (модулю).</w:t>
      </w:r>
    </w:p>
    <w:p w:rsidR="002E64B8" w:rsidRPr="00076067" w:rsidRDefault="002E64B8" w:rsidP="002E64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Особенности ведения горных работ на шахтах и </w:t>
      </w:r>
      <w:r w:rsidR="00734459">
        <w:rPr>
          <w:rFonts w:ascii="Times New Roman" w:hAnsi="Times New Roman" w:cs="Times New Roman"/>
          <w:iCs/>
          <w:sz w:val="24"/>
          <w:szCs w:val="24"/>
        </w:rPr>
        <w:t>карьерах. Опасные и вредные фак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>торы горных предприятий.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>. Состав и физико-химические характеристики выбросов в атмосферу от горных предприятий.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Мониторинг атмосферы. </w:t>
      </w:r>
      <w:bookmarkStart w:id="0" w:name="_GoBack"/>
      <w:bookmarkEnd w:id="0"/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Эмиссия вредных газов при разработке полезных ископаемых. 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>. Парниковый эффект.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Условия образования </w:t>
      </w:r>
      <w:proofErr w:type="spellStart"/>
      <w:r w:rsidR="002E64B8" w:rsidRPr="00076067">
        <w:rPr>
          <w:rFonts w:ascii="Times New Roman" w:hAnsi="Times New Roman" w:cs="Times New Roman"/>
          <w:iCs/>
          <w:sz w:val="24"/>
          <w:szCs w:val="24"/>
        </w:rPr>
        <w:t>смогов</w:t>
      </w:r>
      <w:proofErr w:type="spellEnd"/>
      <w:r w:rsidR="002E64B8" w:rsidRPr="00076067">
        <w:rPr>
          <w:rFonts w:ascii="Times New Roman" w:hAnsi="Times New Roman" w:cs="Times New Roman"/>
          <w:iCs/>
          <w:sz w:val="24"/>
          <w:szCs w:val="24"/>
        </w:rPr>
        <w:t>. Выбросы, разрушающие озоновый слой.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>. Нормирование состава воздуха на горных предприятиях.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Водопотребление, водопользование. Потребление воды промышленными </w:t>
      </w:r>
      <w:r w:rsidR="005526E6" w:rsidRPr="00076067">
        <w:rPr>
          <w:rFonts w:ascii="Times New Roman" w:hAnsi="Times New Roman" w:cs="Times New Roman"/>
          <w:iCs/>
          <w:sz w:val="24"/>
          <w:szCs w:val="24"/>
        </w:rPr>
        <w:t>предприятиями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Основные потребители воды в горном деле. Эффективность использования воды. 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Особенности водного режима горных предприятий. Особенности образования сточных вод горных предприятий. </w:t>
      </w:r>
    </w:p>
    <w:p w:rsidR="002E64B8" w:rsidRPr="00076067" w:rsidRDefault="002E64B8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6067">
        <w:rPr>
          <w:rFonts w:ascii="Times New Roman" w:hAnsi="Times New Roman" w:cs="Times New Roman"/>
          <w:iCs/>
          <w:sz w:val="24"/>
          <w:szCs w:val="24"/>
        </w:rPr>
        <w:t>1</w:t>
      </w:r>
      <w:r w:rsidR="008725B4">
        <w:rPr>
          <w:rFonts w:ascii="Times New Roman" w:hAnsi="Times New Roman" w:cs="Times New Roman"/>
          <w:iCs/>
          <w:sz w:val="24"/>
          <w:szCs w:val="24"/>
        </w:rPr>
        <w:t>0</w:t>
      </w:r>
      <w:r w:rsidRPr="00076067">
        <w:rPr>
          <w:rFonts w:ascii="Times New Roman" w:hAnsi="Times New Roman" w:cs="Times New Roman"/>
          <w:iCs/>
          <w:sz w:val="24"/>
          <w:szCs w:val="24"/>
        </w:rPr>
        <w:t xml:space="preserve">. Состав и свойства вредных выбросов в водный бассейн. Требования к сбрасываемым сточным водам. 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11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Изменение природного ландшафта от горных предприятий. 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>. Нарушение земной поверхности при геологоразведке, открытом и подземном способе добыче полезных ископаемых</w:t>
      </w:r>
      <w:r w:rsidR="00D7214C">
        <w:rPr>
          <w:rFonts w:ascii="Times New Roman" w:hAnsi="Times New Roman" w:cs="Times New Roman"/>
          <w:iCs/>
          <w:sz w:val="24"/>
          <w:szCs w:val="24"/>
        </w:rPr>
        <w:t>.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13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Вскрышные работы, особенности формирования породных отвалов. Опасности, связанные с изменением земной поверхности. 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14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Рекультивация земель, нарушенных горными работами. 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15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Способы очистки воздуха от пыли. </w:t>
      </w:r>
    </w:p>
    <w:p w:rsidR="002E64B8" w:rsidRPr="00076067" w:rsidRDefault="008725B4" w:rsidP="002E64B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16</w:t>
      </w:r>
      <w:r w:rsidR="002E64B8" w:rsidRPr="00076067">
        <w:rPr>
          <w:rFonts w:ascii="Times New Roman" w:hAnsi="Times New Roman" w:cs="Times New Roman"/>
          <w:iCs/>
          <w:sz w:val="24"/>
          <w:szCs w:val="24"/>
        </w:rPr>
        <w:t xml:space="preserve">. Методы очистки воздуха от газообразных загрязнителей с помощью абсорбции, адсорбции, хемосорбции, термической нейтрализации и катализаторов. </w:t>
      </w:r>
    </w:p>
    <w:p w:rsidR="002E64B8" w:rsidRDefault="002E64B8" w:rsidP="002E64B8"/>
    <w:sectPr w:rsidR="002E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308"/>
    <w:rsid w:val="00011E79"/>
    <w:rsid w:val="00107279"/>
    <w:rsid w:val="00120B93"/>
    <w:rsid w:val="001E06BF"/>
    <w:rsid w:val="002A51FD"/>
    <w:rsid w:val="002B497F"/>
    <w:rsid w:val="002C009A"/>
    <w:rsid w:val="002E64B8"/>
    <w:rsid w:val="003B0002"/>
    <w:rsid w:val="004C6E89"/>
    <w:rsid w:val="004E1C79"/>
    <w:rsid w:val="005526E6"/>
    <w:rsid w:val="005D6E34"/>
    <w:rsid w:val="005D713C"/>
    <w:rsid w:val="0067612E"/>
    <w:rsid w:val="00734459"/>
    <w:rsid w:val="00805308"/>
    <w:rsid w:val="00863F3C"/>
    <w:rsid w:val="008725B4"/>
    <w:rsid w:val="008D083C"/>
    <w:rsid w:val="008D1B02"/>
    <w:rsid w:val="009E3CEE"/>
    <w:rsid w:val="00AB5393"/>
    <w:rsid w:val="00CB37D2"/>
    <w:rsid w:val="00D7214C"/>
    <w:rsid w:val="00DC45E8"/>
    <w:rsid w:val="00DD04FF"/>
    <w:rsid w:val="00F87AC6"/>
    <w:rsid w:val="00FA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7213"/>
  <w15:docId w15:val="{EE62D67E-FEE5-48CC-BE2D-F8764750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4B8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</dc:creator>
  <cp:keywords/>
  <dc:description/>
  <cp:lastModifiedBy>REDMI</cp:lastModifiedBy>
  <cp:revision>9</cp:revision>
  <dcterms:created xsi:type="dcterms:W3CDTF">2023-03-01T09:46:00Z</dcterms:created>
  <dcterms:modified xsi:type="dcterms:W3CDTF">2024-02-28T04:30:00Z</dcterms:modified>
</cp:coreProperties>
</file>